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836B" w14:textId="1594ADE8" w:rsidR="00771583" w:rsidRPr="00FC5040" w:rsidRDefault="00B27395" w:rsidP="00D075CF">
      <w:pPr>
        <w:pStyle w:val="RTIGNormal"/>
        <w:rPr>
          <w:rStyle w:val="paragraph"/>
        </w:rPr>
      </w:pPr>
      <w:bookmarkStart w:id="0" w:name="_Hlk86234292"/>
      <w:bookmarkEnd w:id="0"/>
      <w:r w:rsidRPr="00FC5040">
        <w:rPr>
          <w:noProof/>
        </w:rPr>
        <w:drawing>
          <wp:anchor distT="0" distB="0" distL="114300" distR="114300" simplePos="0" relativeHeight="251658241" behindDoc="0" locked="0" layoutInCell="1" allowOverlap="1" wp14:anchorId="7DA482B5" wp14:editId="1A94EBDA">
            <wp:simplePos x="0" y="0"/>
            <wp:positionH relativeFrom="margin">
              <wp:posOffset>-376555</wp:posOffset>
            </wp:positionH>
            <wp:positionV relativeFrom="margin">
              <wp:posOffset>-1176655</wp:posOffset>
            </wp:positionV>
            <wp:extent cx="6480175" cy="166179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01-01.png"/>
                    <pic:cNvPicPr/>
                  </pic:nvPicPr>
                  <pic:blipFill>
                    <a:blip r:embed="rId11">
                      <a:extLst>
                        <a:ext uri="{28A0092B-C50C-407E-A947-70E740481C1C}">
                          <a14:useLocalDpi xmlns:a14="http://schemas.microsoft.com/office/drawing/2010/main" val="0"/>
                        </a:ext>
                      </a:extLst>
                    </a:blip>
                    <a:stretch>
                      <a:fillRect/>
                    </a:stretch>
                  </pic:blipFill>
                  <pic:spPr>
                    <a:xfrm>
                      <a:off x="0" y="0"/>
                      <a:ext cx="6480175" cy="1661795"/>
                    </a:xfrm>
                    <a:prstGeom prst="rect">
                      <a:avLst/>
                    </a:prstGeom>
                  </pic:spPr>
                </pic:pic>
              </a:graphicData>
            </a:graphic>
          </wp:anchor>
        </w:drawing>
      </w:r>
      <w:r w:rsidR="00DA3524" w:rsidRPr="00FC5040">
        <w:rPr>
          <w:noProof/>
        </w:rPr>
        <mc:AlternateContent>
          <mc:Choice Requires="wps">
            <w:drawing>
              <wp:anchor distT="0" distB="215900" distL="114300" distR="114300" simplePos="0" relativeHeight="251658240" behindDoc="1" locked="0" layoutInCell="1" allowOverlap="1" wp14:anchorId="3ABEB5CC" wp14:editId="42E3F9C3">
                <wp:simplePos x="0" y="0"/>
                <wp:positionH relativeFrom="column">
                  <wp:posOffset>-900430</wp:posOffset>
                </wp:positionH>
                <wp:positionV relativeFrom="paragraph">
                  <wp:posOffset>-1538605</wp:posOffset>
                </wp:positionV>
                <wp:extent cx="8001000" cy="2444750"/>
                <wp:effectExtent l="0" t="0" r="0" b="0"/>
                <wp:wrapNone/>
                <wp:docPr id="2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0" cy="2444750"/>
                        </a:xfrm>
                        <a:prstGeom prst="rect">
                          <a:avLst/>
                        </a:prstGeom>
                        <a:solidFill>
                          <a:srgbClr val="0E55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26329" id="Rectangle 88" o:spid="_x0000_s1026" style="position:absolute;margin-left:-70.9pt;margin-top:-121.15pt;width:630pt;height:192.5pt;z-index:-251677696;visibility:visible;mso-wrap-style:square;mso-width-percent:0;mso-height-percent:0;mso-wrap-distance-left:9pt;mso-wrap-distance-top:0;mso-wrap-distance-right:9pt;mso-wrap-distance-bottom:1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" fillcolor="#0e5580" stroked="f"/>
            </w:pict>
          </mc:Fallback>
        </mc:AlternateContent>
      </w:r>
      <w:r w:rsidR="00252DCF" w:rsidRPr="00FC5040">
        <w:rPr>
          <w:rStyle w:val="paragraph"/>
        </w:rPr>
        <w:tab/>
      </w:r>
    </w:p>
    <w:p w14:paraId="199E141C" w14:textId="77777777" w:rsidR="004367C8" w:rsidRPr="00FC5040" w:rsidRDefault="004367C8" w:rsidP="00D075CF">
      <w:pPr>
        <w:pStyle w:val="RTIGNormal"/>
        <w:numPr>
          <w:ilvl w:val="0"/>
          <w:numId w:val="0"/>
        </w:numPr>
        <w:ind w:left="142"/>
        <w:rPr>
          <w:rStyle w:val="paragraph"/>
          <w:sz w:val="56"/>
          <w:szCs w:val="48"/>
        </w:rPr>
      </w:pPr>
    </w:p>
    <w:p w14:paraId="572B125A" w14:textId="08675EA7" w:rsidR="006815E7" w:rsidRPr="00FC5040" w:rsidRDefault="006815E7" w:rsidP="003C6752">
      <w:pPr>
        <w:rPr>
          <w:rStyle w:val="paragraph"/>
          <w:sz w:val="56"/>
          <w:szCs w:val="48"/>
        </w:rPr>
      </w:pPr>
    </w:p>
    <w:p w14:paraId="45F5EC34" w14:textId="77777777" w:rsidR="009502C6" w:rsidRPr="00FC5040" w:rsidRDefault="009502C6" w:rsidP="003C6752">
      <w:pPr>
        <w:rPr>
          <w:rStyle w:val="paragraph"/>
        </w:rPr>
      </w:pPr>
    </w:p>
    <w:p w14:paraId="5D8D7FC3" w14:textId="3981DC87" w:rsidR="00114563" w:rsidRPr="00FC5040" w:rsidRDefault="00114563" w:rsidP="005F0540">
      <w:pPr>
        <w:pStyle w:val="RTIGFrontPageTitle"/>
        <w:rPr>
          <w:rStyle w:val="paragraph"/>
        </w:rPr>
      </w:pPr>
      <w:bookmarkStart w:id="1" w:name="title"/>
      <w:r w:rsidRPr="00FC5040">
        <w:rPr>
          <w:rStyle w:val="paragraph"/>
        </w:rPr>
        <w:t>CMS to PID Interface Protocol</w:t>
      </w:r>
    </w:p>
    <w:p w14:paraId="02D84AEC" w14:textId="4F477DDB" w:rsidR="003C26ED" w:rsidRPr="00FC5040" w:rsidRDefault="00114563" w:rsidP="005F0540">
      <w:pPr>
        <w:pStyle w:val="RTIGFrontPageTitle"/>
        <w:rPr>
          <w:rStyle w:val="paragraph"/>
          <w:b w:val="0"/>
          <w:bCs w:val="0"/>
        </w:rPr>
      </w:pPr>
      <w:r w:rsidRPr="00FC5040">
        <w:rPr>
          <w:rStyle w:val="paragraph"/>
        </w:rPr>
        <w:t xml:space="preserve">Part </w:t>
      </w:r>
      <w:r w:rsidR="00A77526" w:rsidRPr="00FC5040">
        <w:rPr>
          <w:rStyle w:val="paragraph"/>
        </w:rPr>
        <w:t>4</w:t>
      </w:r>
      <w:r w:rsidR="0086547B" w:rsidRPr="00FC5040">
        <w:rPr>
          <w:rStyle w:val="paragraph"/>
        </w:rPr>
        <w:t xml:space="preserve"> - </w:t>
      </w:r>
      <w:r w:rsidR="00A77526" w:rsidRPr="00FC5040">
        <w:rPr>
          <w:rStyle w:val="paragraph"/>
        </w:rPr>
        <w:t>Additional Services</w:t>
      </w:r>
      <w:bookmarkEnd w:id="1"/>
    </w:p>
    <w:p w14:paraId="67ED4859" w14:textId="0051F4BB" w:rsidR="00051EED" w:rsidRPr="00FC5040" w:rsidRDefault="00051EED" w:rsidP="00D075CF">
      <w:pPr>
        <w:pStyle w:val="RTIGNormal"/>
        <w:numPr>
          <w:ilvl w:val="0"/>
          <w:numId w:val="0"/>
        </w:numPr>
        <w:ind w:left="142"/>
        <w:rPr>
          <w:rStyle w:val="paragraph"/>
        </w:rPr>
      </w:pPr>
    </w:p>
    <w:p w14:paraId="17FC1D4A" w14:textId="77777777" w:rsidR="00051EED" w:rsidRPr="00FC5040" w:rsidRDefault="00051EED" w:rsidP="00D075CF">
      <w:pPr>
        <w:pStyle w:val="RTIGNormal"/>
        <w:sectPr w:rsidR="00051EED" w:rsidRPr="00FC5040" w:rsidSect="00DA3524">
          <w:headerReference w:type="even" r:id="rId12"/>
          <w:headerReference w:type="default" r:id="rId13"/>
          <w:footerReference w:type="even" r:id="rId14"/>
          <w:footerReference w:type="default" r:id="rId15"/>
          <w:headerReference w:type="first" r:id="rId16"/>
          <w:footerReference w:type="first" r:id="rId17"/>
          <w:pgSz w:w="11901" w:h="16840" w:code="9"/>
          <w:pgMar w:top="2438" w:right="1134" w:bottom="1418" w:left="1418" w:header="709" w:footer="431" w:gutter="0"/>
          <w:pgNumType w:start="1"/>
          <w:cols w:space="720"/>
        </w:sectPr>
      </w:pPr>
    </w:p>
    <w:p w14:paraId="3DFC5DD9" w14:textId="77777777" w:rsidR="00771583" w:rsidRPr="00FC5040" w:rsidRDefault="00771583" w:rsidP="00D075CF">
      <w:pPr>
        <w:pStyle w:val="listofcontents"/>
        <w:framePr w:wrap="auto"/>
      </w:pPr>
      <w:r w:rsidRPr="00FC5040">
        <w:lastRenderedPageBreak/>
        <w:t>List of contents</w:t>
      </w:r>
    </w:p>
    <w:p w14:paraId="0AD80050" w14:textId="6C3AA0A7" w:rsidR="00547478" w:rsidRDefault="006B0BB3">
      <w:pPr>
        <w:pStyle w:val="TOC2"/>
        <w:rPr>
          <w:rFonts w:asciiTheme="minorHAnsi" w:eastAsiaTheme="minorEastAsia" w:hAnsiTheme="minorHAnsi" w:cstheme="minorBidi"/>
          <w:kern w:val="2"/>
          <w:szCs w:val="24"/>
          <w:lang w:eastAsia="en-GB"/>
          <w14:ligatures w14:val="standardContextual"/>
        </w:rPr>
      </w:pPr>
      <w:r w:rsidRPr="00FC5040">
        <w:rPr>
          <w:b/>
          <w:noProof w:val="0"/>
        </w:rPr>
        <w:fldChar w:fldCharType="begin"/>
      </w:r>
      <w:r w:rsidRPr="00FC5040">
        <w:rPr>
          <w:b/>
          <w:noProof w:val="0"/>
        </w:rPr>
        <w:instrText xml:space="preserve"> TOC \o "1-3" </w:instrText>
      </w:r>
      <w:r w:rsidRPr="00FC5040">
        <w:rPr>
          <w:b/>
          <w:noProof w:val="0"/>
        </w:rPr>
        <w:fldChar w:fldCharType="separate"/>
      </w:r>
      <w:r w:rsidR="00547478">
        <w:t>Status of this document</w:t>
      </w:r>
      <w:r w:rsidR="00547478">
        <w:tab/>
      </w:r>
      <w:r w:rsidR="00547478">
        <w:fldChar w:fldCharType="begin"/>
      </w:r>
      <w:r w:rsidR="00547478">
        <w:instrText xml:space="preserve"> PAGEREF _Toc206059338 \h </w:instrText>
      </w:r>
      <w:r w:rsidR="00547478">
        <w:fldChar w:fldCharType="separate"/>
      </w:r>
      <w:r w:rsidR="00547478">
        <w:t>3</w:t>
      </w:r>
      <w:r w:rsidR="00547478">
        <w:fldChar w:fldCharType="end"/>
      </w:r>
    </w:p>
    <w:p w14:paraId="1B90C24C" w14:textId="1F51301E" w:rsidR="00547478" w:rsidRDefault="00547478">
      <w:pPr>
        <w:pStyle w:val="TOC1"/>
        <w:rPr>
          <w:rFonts w:asciiTheme="minorHAnsi" w:eastAsiaTheme="minorEastAsia" w:hAnsiTheme="minorHAnsi" w:cstheme="minorBidi"/>
          <w:b w:val="0"/>
          <w:kern w:val="2"/>
          <w:szCs w:val="24"/>
          <w:lang w:eastAsia="en-GB"/>
          <w14:ligatures w14:val="standardContextual"/>
        </w:rPr>
      </w:pPr>
      <w:r>
        <w:t>1</w:t>
      </w:r>
      <w:r>
        <w:rPr>
          <w:rFonts w:asciiTheme="minorHAnsi" w:eastAsiaTheme="minorEastAsia" w:hAnsiTheme="minorHAnsi" w:cstheme="minorBidi"/>
          <w:b w:val="0"/>
          <w:kern w:val="2"/>
          <w:szCs w:val="24"/>
          <w:lang w:eastAsia="en-GB"/>
          <w14:ligatures w14:val="standardContextual"/>
        </w:rPr>
        <w:tab/>
      </w:r>
      <w:r>
        <w:t>Introduction</w:t>
      </w:r>
      <w:r>
        <w:tab/>
      </w:r>
      <w:r>
        <w:fldChar w:fldCharType="begin"/>
      </w:r>
      <w:r>
        <w:instrText xml:space="preserve"> PAGEREF _Toc206059339 \h </w:instrText>
      </w:r>
      <w:r>
        <w:fldChar w:fldCharType="separate"/>
      </w:r>
      <w:r>
        <w:t>4</w:t>
      </w:r>
      <w:r>
        <w:fldChar w:fldCharType="end"/>
      </w:r>
    </w:p>
    <w:p w14:paraId="1B7AB128" w14:textId="04B5165D" w:rsidR="00547478" w:rsidRDefault="00547478">
      <w:pPr>
        <w:pStyle w:val="TOC2"/>
        <w:rPr>
          <w:rFonts w:asciiTheme="minorHAnsi" w:eastAsiaTheme="minorEastAsia" w:hAnsiTheme="minorHAnsi" w:cstheme="minorBidi"/>
          <w:kern w:val="2"/>
          <w:szCs w:val="24"/>
          <w:lang w:eastAsia="en-GB"/>
          <w14:ligatures w14:val="standardContextual"/>
        </w:rPr>
      </w:pPr>
      <w:r>
        <w:t>1.1</w:t>
      </w:r>
      <w:r>
        <w:rPr>
          <w:rFonts w:asciiTheme="minorHAnsi" w:eastAsiaTheme="minorEastAsia" w:hAnsiTheme="minorHAnsi" w:cstheme="minorBidi"/>
          <w:kern w:val="2"/>
          <w:szCs w:val="24"/>
          <w:lang w:eastAsia="en-GB"/>
          <w14:ligatures w14:val="standardContextual"/>
        </w:rPr>
        <w:tab/>
      </w:r>
      <w:r>
        <w:t>About this document</w:t>
      </w:r>
      <w:r>
        <w:tab/>
      </w:r>
      <w:r>
        <w:fldChar w:fldCharType="begin"/>
      </w:r>
      <w:r>
        <w:instrText xml:space="preserve"> PAGEREF _Toc206059340 \h </w:instrText>
      </w:r>
      <w:r>
        <w:fldChar w:fldCharType="separate"/>
      </w:r>
      <w:r>
        <w:t>4</w:t>
      </w:r>
      <w:r>
        <w:fldChar w:fldCharType="end"/>
      </w:r>
    </w:p>
    <w:p w14:paraId="4CEB1350" w14:textId="7F6A40E6" w:rsidR="00547478" w:rsidRDefault="00547478">
      <w:pPr>
        <w:pStyle w:val="TOC2"/>
        <w:rPr>
          <w:rFonts w:asciiTheme="minorHAnsi" w:eastAsiaTheme="minorEastAsia" w:hAnsiTheme="minorHAnsi" w:cstheme="minorBidi"/>
          <w:kern w:val="2"/>
          <w:szCs w:val="24"/>
          <w:lang w:eastAsia="en-GB"/>
          <w14:ligatures w14:val="standardContextual"/>
        </w:rPr>
      </w:pPr>
      <w:r>
        <w:t>1.2</w:t>
      </w:r>
      <w:r>
        <w:rPr>
          <w:rFonts w:asciiTheme="minorHAnsi" w:eastAsiaTheme="minorEastAsia" w:hAnsiTheme="minorHAnsi" w:cstheme="minorBidi"/>
          <w:kern w:val="2"/>
          <w:szCs w:val="24"/>
          <w:lang w:eastAsia="en-GB"/>
          <w14:ligatures w14:val="standardContextual"/>
        </w:rPr>
        <w:tab/>
      </w:r>
      <w:r>
        <w:t>Background</w:t>
      </w:r>
      <w:r>
        <w:tab/>
      </w:r>
      <w:r>
        <w:fldChar w:fldCharType="begin"/>
      </w:r>
      <w:r>
        <w:instrText xml:space="preserve"> PAGEREF _Toc206059341 \h </w:instrText>
      </w:r>
      <w:r>
        <w:fldChar w:fldCharType="separate"/>
      </w:r>
      <w:r>
        <w:t>4</w:t>
      </w:r>
      <w:r>
        <w:fldChar w:fldCharType="end"/>
      </w:r>
    </w:p>
    <w:p w14:paraId="7150BE59" w14:textId="57D4EE1E" w:rsidR="00547478" w:rsidRDefault="00547478">
      <w:pPr>
        <w:pStyle w:val="TOC2"/>
        <w:rPr>
          <w:rFonts w:asciiTheme="minorHAnsi" w:eastAsiaTheme="minorEastAsia" w:hAnsiTheme="minorHAnsi" w:cstheme="minorBidi"/>
          <w:kern w:val="2"/>
          <w:szCs w:val="24"/>
          <w:lang w:eastAsia="en-GB"/>
          <w14:ligatures w14:val="standardContextual"/>
        </w:rPr>
      </w:pPr>
      <w:r>
        <w:t>1.3</w:t>
      </w:r>
      <w:r>
        <w:rPr>
          <w:rFonts w:asciiTheme="minorHAnsi" w:eastAsiaTheme="minorEastAsia" w:hAnsiTheme="minorHAnsi" w:cstheme="minorBidi"/>
          <w:kern w:val="2"/>
          <w:szCs w:val="24"/>
          <w:lang w:eastAsia="en-GB"/>
          <w14:ligatures w14:val="standardContextual"/>
        </w:rPr>
        <w:tab/>
      </w:r>
      <w:r>
        <w:t>Governing Principles</w:t>
      </w:r>
      <w:r>
        <w:tab/>
      </w:r>
      <w:r>
        <w:fldChar w:fldCharType="begin"/>
      </w:r>
      <w:r>
        <w:instrText xml:space="preserve"> PAGEREF _Toc206059342 \h </w:instrText>
      </w:r>
      <w:r>
        <w:fldChar w:fldCharType="separate"/>
      </w:r>
      <w:r>
        <w:t>5</w:t>
      </w:r>
      <w:r>
        <w:fldChar w:fldCharType="end"/>
      </w:r>
    </w:p>
    <w:p w14:paraId="41A357D0" w14:textId="603BE38E" w:rsidR="00547478" w:rsidRDefault="00547478">
      <w:pPr>
        <w:pStyle w:val="TOC2"/>
        <w:rPr>
          <w:rFonts w:asciiTheme="minorHAnsi" w:eastAsiaTheme="minorEastAsia" w:hAnsiTheme="minorHAnsi" w:cstheme="minorBidi"/>
          <w:kern w:val="2"/>
          <w:szCs w:val="24"/>
          <w:lang w:eastAsia="en-GB"/>
          <w14:ligatures w14:val="standardContextual"/>
        </w:rPr>
      </w:pPr>
      <w:r>
        <w:t>1.4</w:t>
      </w:r>
      <w:r>
        <w:rPr>
          <w:rFonts w:asciiTheme="minorHAnsi" w:eastAsiaTheme="minorEastAsia" w:hAnsiTheme="minorHAnsi" w:cstheme="minorBidi"/>
          <w:kern w:val="2"/>
          <w:szCs w:val="24"/>
          <w:lang w:eastAsia="en-GB"/>
          <w14:ligatures w14:val="standardContextual"/>
        </w:rPr>
        <w:tab/>
      </w:r>
      <w:r>
        <w:t>Scope</w:t>
      </w:r>
      <w:r>
        <w:tab/>
      </w:r>
      <w:r>
        <w:fldChar w:fldCharType="begin"/>
      </w:r>
      <w:r>
        <w:instrText xml:space="preserve"> PAGEREF _Toc206059343 \h </w:instrText>
      </w:r>
      <w:r>
        <w:fldChar w:fldCharType="separate"/>
      </w:r>
      <w:r>
        <w:t>5</w:t>
      </w:r>
      <w:r>
        <w:fldChar w:fldCharType="end"/>
      </w:r>
    </w:p>
    <w:p w14:paraId="326CAD97" w14:textId="1C7E36E9" w:rsidR="00547478" w:rsidRDefault="00547478">
      <w:pPr>
        <w:pStyle w:val="TOC2"/>
        <w:rPr>
          <w:rFonts w:asciiTheme="minorHAnsi" w:eastAsiaTheme="minorEastAsia" w:hAnsiTheme="minorHAnsi" w:cstheme="minorBidi"/>
          <w:kern w:val="2"/>
          <w:szCs w:val="24"/>
          <w:lang w:eastAsia="en-GB"/>
          <w14:ligatures w14:val="standardContextual"/>
        </w:rPr>
      </w:pPr>
      <w:r>
        <w:t>1.5</w:t>
      </w:r>
      <w:r>
        <w:rPr>
          <w:rFonts w:asciiTheme="minorHAnsi" w:eastAsiaTheme="minorEastAsia" w:hAnsiTheme="minorHAnsi" w:cstheme="minorBidi"/>
          <w:kern w:val="2"/>
          <w:szCs w:val="24"/>
          <w:lang w:eastAsia="en-GB"/>
          <w14:ligatures w14:val="standardContextual"/>
        </w:rPr>
        <w:tab/>
      </w:r>
      <w:r>
        <w:t>Existing Standards</w:t>
      </w:r>
      <w:r>
        <w:tab/>
      </w:r>
      <w:r>
        <w:fldChar w:fldCharType="begin"/>
      </w:r>
      <w:r>
        <w:instrText xml:space="preserve"> PAGEREF _Toc206059344 \h </w:instrText>
      </w:r>
      <w:r>
        <w:fldChar w:fldCharType="separate"/>
      </w:r>
      <w:r>
        <w:t>6</w:t>
      </w:r>
      <w:r>
        <w:fldChar w:fldCharType="end"/>
      </w:r>
    </w:p>
    <w:p w14:paraId="0E4C4A55" w14:textId="631F6FCC" w:rsidR="00547478" w:rsidRDefault="00547478">
      <w:pPr>
        <w:pStyle w:val="TOC2"/>
        <w:rPr>
          <w:rFonts w:asciiTheme="minorHAnsi" w:eastAsiaTheme="minorEastAsia" w:hAnsiTheme="minorHAnsi" w:cstheme="minorBidi"/>
          <w:kern w:val="2"/>
          <w:szCs w:val="24"/>
          <w:lang w:eastAsia="en-GB"/>
          <w14:ligatures w14:val="standardContextual"/>
        </w:rPr>
      </w:pPr>
      <w:r>
        <w:t>1.6</w:t>
      </w:r>
      <w:r>
        <w:rPr>
          <w:rFonts w:asciiTheme="minorHAnsi" w:eastAsiaTheme="minorEastAsia" w:hAnsiTheme="minorHAnsi" w:cstheme="minorBidi"/>
          <w:kern w:val="2"/>
          <w:szCs w:val="24"/>
          <w:lang w:eastAsia="en-GB"/>
          <w14:ligatures w14:val="standardContextual"/>
        </w:rPr>
        <w:tab/>
      </w:r>
      <w:r>
        <w:t>Document Structure</w:t>
      </w:r>
      <w:r>
        <w:tab/>
      </w:r>
      <w:r>
        <w:fldChar w:fldCharType="begin"/>
      </w:r>
      <w:r>
        <w:instrText xml:space="preserve"> PAGEREF _Toc206059345 \h </w:instrText>
      </w:r>
      <w:r>
        <w:fldChar w:fldCharType="separate"/>
      </w:r>
      <w:r>
        <w:t>7</w:t>
      </w:r>
      <w:r>
        <w:fldChar w:fldCharType="end"/>
      </w:r>
    </w:p>
    <w:p w14:paraId="1FCC5581" w14:textId="34B8F586" w:rsidR="00547478" w:rsidRDefault="00547478">
      <w:pPr>
        <w:pStyle w:val="TOC2"/>
        <w:rPr>
          <w:rFonts w:asciiTheme="minorHAnsi" w:eastAsiaTheme="minorEastAsia" w:hAnsiTheme="minorHAnsi" w:cstheme="minorBidi"/>
          <w:kern w:val="2"/>
          <w:szCs w:val="24"/>
          <w:lang w:eastAsia="en-GB"/>
          <w14:ligatures w14:val="standardContextual"/>
        </w:rPr>
      </w:pPr>
      <w:r>
        <w:t>1.7</w:t>
      </w:r>
      <w:r>
        <w:rPr>
          <w:rFonts w:asciiTheme="minorHAnsi" w:eastAsiaTheme="minorEastAsia" w:hAnsiTheme="minorHAnsi" w:cstheme="minorBidi"/>
          <w:kern w:val="2"/>
          <w:szCs w:val="24"/>
          <w:lang w:eastAsia="en-GB"/>
          <w14:ligatures w14:val="standardContextual"/>
        </w:rPr>
        <w:tab/>
      </w:r>
      <w:r>
        <w:t>Limitations and The Future</w:t>
      </w:r>
      <w:r>
        <w:tab/>
      </w:r>
      <w:r>
        <w:fldChar w:fldCharType="begin"/>
      </w:r>
      <w:r>
        <w:instrText xml:space="preserve"> PAGEREF _Toc206059346 \h </w:instrText>
      </w:r>
      <w:r>
        <w:fldChar w:fldCharType="separate"/>
      </w:r>
      <w:r>
        <w:t>7</w:t>
      </w:r>
      <w:r>
        <w:fldChar w:fldCharType="end"/>
      </w:r>
    </w:p>
    <w:p w14:paraId="7CF8F94C" w14:textId="1C42C07A" w:rsidR="00547478" w:rsidRDefault="00547478">
      <w:pPr>
        <w:pStyle w:val="TOC2"/>
        <w:rPr>
          <w:rFonts w:asciiTheme="minorHAnsi" w:eastAsiaTheme="minorEastAsia" w:hAnsiTheme="minorHAnsi" w:cstheme="minorBidi"/>
          <w:kern w:val="2"/>
          <w:szCs w:val="24"/>
          <w:lang w:eastAsia="en-GB"/>
          <w14:ligatures w14:val="standardContextual"/>
        </w:rPr>
      </w:pPr>
      <w:r>
        <w:t>1.8</w:t>
      </w:r>
      <w:r>
        <w:rPr>
          <w:rFonts w:asciiTheme="minorHAnsi" w:eastAsiaTheme="minorEastAsia" w:hAnsiTheme="minorHAnsi" w:cstheme="minorBidi"/>
          <w:kern w:val="2"/>
          <w:szCs w:val="24"/>
          <w:lang w:eastAsia="en-GB"/>
          <w14:ligatures w14:val="standardContextual"/>
        </w:rPr>
        <w:tab/>
      </w:r>
      <w:r>
        <w:t>Acknowledgements</w:t>
      </w:r>
      <w:r>
        <w:tab/>
      </w:r>
      <w:r>
        <w:fldChar w:fldCharType="begin"/>
      </w:r>
      <w:r>
        <w:instrText xml:space="preserve"> PAGEREF _Toc206059347 \h </w:instrText>
      </w:r>
      <w:r>
        <w:fldChar w:fldCharType="separate"/>
      </w:r>
      <w:r>
        <w:t>8</w:t>
      </w:r>
      <w:r>
        <w:fldChar w:fldCharType="end"/>
      </w:r>
    </w:p>
    <w:p w14:paraId="7680C4BA" w14:textId="43143EDF" w:rsidR="00547478" w:rsidRDefault="00547478">
      <w:pPr>
        <w:pStyle w:val="TOC1"/>
        <w:rPr>
          <w:rFonts w:asciiTheme="minorHAnsi" w:eastAsiaTheme="minorEastAsia" w:hAnsiTheme="minorHAnsi" w:cstheme="minorBidi"/>
          <w:b w:val="0"/>
          <w:kern w:val="2"/>
          <w:szCs w:val="24"/>
          <w:lang w:eastAsia="en-GB"/>
          <w14:ligatures w14:val="standardContextual"/>
        </w:rPr>
      </w:pPr>
      <w:r>
        <w:t>2</w:t>
      </w:r>
      <w:r>
        <w:rPr>
          <w:rFonts w:asciiTheme="minorHAnsi" w:eastAsiaTheme="minorEastAsia" w:hAnsiTheme="minorHAnsi" w:cstheme="minorBidi"/>
          <w:b w:val="0"/>
          <w:kern w:val="2"/>
          <w:szCs w:val="24"/>
          <w:lang w:eastAsia="en-GB"/>
          <w14:ligatures w14:val="standardContextual"/>
        </w:rPr>
        <w:tab/>
      </w:r>
      <w:r>
        <w:t>Architecture</w:t>
      </w:r>
      <w:r>
        <w:tab/>
      </w:r>
      <w:r>
        <w:fldChar w:fldCharType="begin"/>
      </w:r>
      <w:r>
        <w:instrText xml:space="preserve"> PAGEREF _Toc206059348 \h </w:instrText>
      </w:r>
      <w:r>
        <w:fldChar w:fldCharType="separate"/>
      </w:r>
      <w:r>
        <w:t>9</w:t>
      </w:r>
      <w:r>
        <w:fldChar w:fldCharType="end"/>
      </w:r>
    </w:p>
    <w:p w14:paraId="450817F8" w14:textId="10F27D22" w:rsidR="00547478" w:rsidRDefault="00547478">
      <w:pPr>
        <w:pStyle w:val="TOC2"/>
        <w:rPr>
          <w:rFonts w:asciiTheme="minorHAnsi" w:eastAsiaTheme="minorEastAsia" w:hAnsiTheme="minorHAnsi" w:cstheme="minorBidi"/>
          <w:kern w:val="2"/>
          <w:szCs w:val="24"/>
          <w:lang w:eastAsia="en-GB"/>
          <w14:ligatures w14:val="standardContextual"/>
        </w:rPr>
      </w:pPr>
      <w:r>
        <w:t>2.1</w:t>
      </w:r>
      <w:r>
        <w:rPr>
          <w:rFonts w:asciiTheme="minorHAnsi" w:eastAsiaTheme="minorEastAsia" w:hAnsiTheme="minorHAnsi" w:cstheme="minorBidi"/>
          <w:kern w:val="2"/>
          <w:szCs w:val="24"/>
          <w:lang w:eastAsia="en-GB"/>
          <w14:ligatures w14:val="standardContextual"/>
        </w:rPr>
        <w:tab/>
      </w:r>
      <w:r>
        <w:t>Overview</w:t>
      </w:r>
      <w:r>
        <w:tab/>
      </w:r>
      <w:r>
        <w:fldChar w:fldCharType="begin"/>
      </w:r>
      <w:r>
        <w:instrText xml:space="preserve"> PAGEREF _Toc206059349 \h </w:instrText>
      </w:r>
      <w:r>
        <w:fldChar w:fldCharType="separate"/>
      </w:r>
      <w:r>
        <w:t>9</w:t>
      </w:r>
      <w:r>
        <w:fldChar w:fldCharType="end"/>
      </w:r>
    </w:p>
    <w:p w14:paraId="628C5D6F" w14:textId="6C2C832F" w:rsidR="00547478" w:rsidRDefault="00547478">
      <w:pPr>
        <w:pStyle w:val="TOC2"/>
        <w:rPr>
          <w:rFonts w:asciiTheme="minorHAnsi" w:eastAsiaTheme="minorEastAsia" w:hAnsiTheme="minorHAnsi" w:cstheme="minorBidi"/>
          <w:kern w:val="2"/>
          <w:szCs w:val="24"/>
          <w:lang w:eastAsia="en-GB"/>
          <w14:ligatures w14:val="standardContextual"/>
        </w:rPr>
      </w:pPr>
      <w:r>
        <w:t>2.2</w:t>
      </w:r>
      <w:r>
        <w:rPr>
          <w:rFonts w:asciiTheme="minorHAnsi" w:eastAsiaTheme="minorEastAsia" w:hAnsiTheme="minorHAnsi" w:cstheme="minorBidi"/>
          <w:kern w:val="2"/>
          <w:szCs w:val="24"/>
          <w:lang w:eastAsia="en-GB"/>
          <w14:ligatures w14:val="standardContextual"/>
        </w:rPr>
        <w:tab/>
      </w:r>
      <w:r>
        <w:t>Scope</w:t>
      </w:r>
      <w:r>
        <w:tab/>
      </w:r>
      <w:r>
        <w:fldChar w:fldCharType="begin"/>
      </w:r>
      <w:r>
        <w:instrText xml:space="preserve"> PAGEREF _Toc206059350 \h </w:instrText>
      </w:r>
      <w:r>
        <w:fldChar w:fldCharType="separate"/>
      </w:r>
      <w:r>
        <w:t>11</w:t>
      </w:r>
      <w:r>
        <w:fldChar w:fldCharType="end"/>
      </w:r>
    </w:p>
    <w:p w14:paraId="3DE94B15" w14:textId="2C13FBBC" w:rsidR="00547478" w:rsidRDefault="00547478">
      <w:pPr>
        <w:pStyle w:val="TOC1"/>
        <w:rPr>
          <w:rFonts w:asciiTheme="minorHAnsi" w:eastAsiaTheme="minorEastAsia" w:hAnsiTheme="minorHAnsi" w:cstheme="minorBidi"/>
          <w:b w:val="0"/>
          <w:kern w:val="2"/>
          <w:szCs w:val="24"/>
          <w:lang w:eastAsia="en-GB"/>
          <w14:ligatures w14:val="standardContextual"/>
        </w:rPr>
      </w:pPr>
      <w:r>
        <w:t>3</w:t>
      </w:r>
      <w:r>
        <w:rPr>
          <w:rFonts w:asciiTheme="minorHAnsi" w:eastAsiaTheme="minorEastAsia" w:hAnsiTheme="minorHAnsi" w:cstheme="minorBidi"/>
          <w:b w:val="0"/>
          <w:kern w:val="2"/>
          <w:szCs w:val="24"/>
          <w:lang w:eastAsia="en-GB"/>
          <w14:ligatures w14:val="standardContextual"/>
        </w:rPr>
        <w:tab/>
      </w:r>
      <w:r>
        <w:t>Additional Services</w:t>
      </w:r>
      <w:r>
        <w:tab/>
      </w:r>
      <w:r>
        <w:fldChar w:fldCharType="begin"/>
      </w:r>
      <w:r>
        <w:instrText xml:space="preserve"> PAGEREF _Toc206059351 \h </w:instrText>
      </w:r>
      <w:r>
        <w:fldChar w:fldCharType="separate"/>
      </w:r>
      <w:r>
        <w:t>12</w:t>
      </w:r>
      <w:r>
        <w:fldChar w:fldCharType="end"/>
      </w:r>
    </w:p>
    <w:p w14:paraId="39F243B7" w14:textId="75B6D8E1" w:rsidR="00547478" w:rsidRDefault="00547478">
      <w:pPr>
        <w:pStyle w:val="TOC2"/>
        <w:rPr>
          <w:rFonts w:asciiTheme="minorHAnsi" w:eastAsiaTheme="minorEastAsia" w:hAnsiTheme="minorHAnsi" w:cstheme="minorBidi"/>
          <w:kern w:val="2"/>
          <w:szCs w:val="24"/>
          <w:lang w:eastAsia="en-GB"/>
          <w14:ligatures w14:val="standardContextual"/>
        </w:rPr>
      </w:pPr>
      <w:r>
        <w:t>3.1</w:t>
      </w:r>
      <w:r>
        <w:rPr>
          <w:rFonts w:asciiTheme="minorHAnsi" w:eastAsiaTheme="minorEastAsia" w:hAnsiTheme="minorHAnsi" w:cstheme="minorBidi"/>
          <w:kern w:val="2"/>
          <w:szCs w:val="24"/>
          <w:lang w:eastAsia="en-GB"/>
          <w14:ligatures w14:val="standardContextual"/>
        </w:rPr>
        <w:tab/>
      </w:r>
      <w:r>
        <w:t>Status Response</w:t>
      </w:r>
      <w:r>
        <w:tab/>
      </w:r>
      <w:r>
        <w:fldChar w:fldCharType="begin"/>
      </w:r>
      <w:r>
        <w:instrText xml:space="preserve"> PAGEREF _Toc206059352 \h </w:instrText>
      </w:r>
      <w:r>
        <w:fldChar w:fldCharType="separate"/>
      </w:r>
      <w:r>
        <w:t>12</w:t>
      </w:r>
      <w:r>
        <w:fldChar w:fldCharType="end"/>
      </w:r>
    </w:p>
    <w:p w14:paraId="1E1C8A37" w14:textId="13633774" w:rsidR="00547478" w:rsidRDefault="00547478">
      <w:pPr>
        <w:pStyle w:val="TOC2"/>
        <w:rPr>
          <w:rFonts w:asciiTheme="minorHAnsi" w:eastAsiaTheme="minorEastAsia" w:hAnsiTheme="minorHAnsi" w:cstheme="minorBidi"/>
          <w:kern w:val="2"/>
          <w:szCs w:val="24"/>
          <w:lang w:eastAsia="en-GB"/>
          <w14:ligatures w14:val="standardContextual"/>
        </w:rPr>
      </w:pPr>
      <w:r>
        <w:t>3.2</w:t>
      </w:r>
      <w:r>
        <w:rPr>
          <w:rFonts w:asciiTheme="minorHAnsi" w:eastAsiaTheme="minorEastAsia" w:hAnsiTheme="minorHAnsi" w:cstheme="minorBidi"/>
          <w:kern w:val="2"/>
          <w:szCs w:val="24"/>
          <w:lang w:eastAsia="en-GB"/>
          <w14:ligatures w14:val="standardContextual"/>
        </w:rPr>
        <w:tab/>
      </w:r>
      <w:r>
        <w:t>Sensor Events</w:t>
      </w:r>
      <w:r>
        <w:tab/>
      </w:r>
      <w:r>
        <w:fldChar w:fldCharType="begin"/>
      </w:r>
      <w:r>
        <w:instrText xml:space="preserve"> PAGEREF _Toc206059353 \h </w:instrText>
      </w:r>
      <w:r>
        <w:fldChar w:fldCharType="separate"/>
      </w:r>
      <w:r>
        <w:t>14</w:t>
      </w:r>
      <w:r>
        <w:fldChar w:fldCharType="end"/>
      </w:r>
    </w:p>
    <w:p w14:paraId="47EF2570" w14:textId="38A4C845" w:rsidR="00547478" w:rsidRDefault="00547478">
      <w:pPr>
        <w:pStyle w:val="TOC2"/>
        <w:rPr>
          <w:rFonts w:asciiTheme="minorHAnsi" w:eastAsiaTheme="minorEastAsia" w:hAnsiTheme="minorHAnsi" w:cstheme="minorBidi"/>
          <w:kern w:val="2"/>
          <w:szCs w:val="24"/>
          <w:lang w:eastAsia="en-GB"/>
          <w14:ligatures w14:val="standardContextual"/>
        </w:rPr>
      </w:pPr>
      <w:r>
        <w:t>3.3</w:t>
      </w:r>
      <w:r>
        <w:rPr>
          <w:rFonts w:asciiTheme="minorHAnsi" w:eastAsiaTheme="minorEastAsia" w:hAnsiTheme="minorHAnsi" w:cstheme="minorBidi"/>
          <w:kern w:val="2"/>
          <w:szCs w:val="24"/>
          <w:lang w:eastAsia="en-GB"/>
          <w14:ligatures w14:val="standardContextual"/>
        </w:rPr>
        <w:tab/>
      </w:r>
      <w:r>
        <w:t>Display Terminal Operations</w:t>
      </w:r>
      <w:r>
        <w:tab/>
      </w:r>
      <w:r>
        <w:fldChar w:fldCharType="begin"/>
      </w:r>
      <w:r>
        <w:instrText xml:space="preserve"> PAGEREF _Toc206059354 \h </w:instrText>
      </w:r>
      <w:r>
        <w:fldChar w:fldCharType="separate"/>
      </w:r>
      <w:r>
        <w:t>14</w:t>
      </w:r>
      <w:r>
        <w:fldChar w:fldCharType="end"/>
      </w:r>
    </w:p>
    <w:p w14:paraId="3C7C2223" w14:textId="6164E695" w:rsidR="00547478" w:rsidRDefault="00547478">
      <w:pPr>
        <w:pStyle w:val="TOC2"/>
        <w:rPr>
          <w:rFonts w:asciiTheme="minorHAnsi" w:eastAsiaTheme="minorEastAsia" w:hAnsiTheme="minorHAnsi" w:cstheme="minorBidi"/>
          <w:kern w:val="2"/>
          <w:szCs w:val="24"/>
          <w:lang w:eastAsia="en-GB"/>
          <w14:ligatures w14:val="standardContextual"/>
        </w:rPr>
      </w:pPr>
      <w:r>
        <w:t>3.4</w:t>
      </w:r>
      <w:r>
        <w:rPr>
          <w:rFonts w:asciiTheme="minorHAnsi" w:eastAsiaTheme="minorEastAsia" w:hAnsiTheme="minorHAnsi" w:cstheme="minorBidi"/>
          <w:kern w:val="2"/>
          <w:szCs w:val="24"/>
          <w:lang w:eastAsia="en-GB"/>
          <w14:ligatures w14:val="standardContextual"/>
        </w:rPr>
        <w:tab/>
      </w:r>
      <w:r>
        <w:t>Display update operations</w:t>
      </w:r>
      <w:r>
        <w:tab/>
      </w:r>
      <w:r>
        <w:fldChar w:fldCharType="begin"/>
      </w:r>
      <w:r>
        <w:instrText xml:space="preserve"> PAGEREF _Toc206059355 \h </w:instrText>
      </w:r>
      <w:r>
        <w:fldChar w:fldCharType="separate"/>
      </w:r>
      <w:r>
        <w:t>16</w:t>
      </w:r>
      <w:r>
        <w:fldChar w:fldCharType="end"/>
      </w:r>
    </w:p>
    <w:p w14:paraId="01367A80" w14:textId="2D5C4770" w:rsidR="00547478" w:rsidRDefault="00547478">
      <w:pPr>
        <w:pStyle w:val="TOC2"/>
        <w:rPr>
          <w:rFonts w:asciiTheme="minorHAnsi" w:eastAsiaTheme="minorEastAsia" w:hAnsiTheme="minorHAnsi" w:cstheme="minorBidi"/>
          <w:kern w:val="2"/>
          <w:szCs w:val="24"/>
          <w:lang w:eastAsia="en-GB"/>
          <w14:ligatures w14:val="standardContextual"/>
        </w:rPr>
      </w:pPr>
      <w:r>
        <w:t>3.5</w:t>
      </w:r>
      <w:r>
        <w:rPr>
          <w:rFonts w:asciiTheme="minorHAnsi" w:eastAsiaTheme="minorEastAsia" w:hAnsiTheme="minorHAnsi" w:cstheme="minorBidi"/>
          <w:kern w:val="2"/>
          <w:szCs w:val="24"/>
          <w:lang w:eastAsia="en-GB"/>
          <w14:ligatures w14:val="standardContextual"/>
        </w:rPr>
        <w:tab/>
      </w:r>
      <w:r>
        <w:t>Display reset</w:t>
      </w:r>
      <w:r>
        <w:tab/>
      </w:r>
      <w:r>
        <w:fldChar w:fldCharType="begin"/>
      </w:r>
      <w:r>
        <w:instrText xml:space="preserve"> PAGEREF _Toc206059356 \h </w:instrText>
      </w:r>
      <w:r>
        <w:fldChar w:fldCharType="separate"/>
      </w:r>
      <w:r>
        <w:t>18</w:t>
      </w:r>
      <w:r>
        <w:fldChar w:fldCharType="end"/>
      </w:r>
    </w:p>
    <w:p w14:paraId="2206358D" w14:textId="409C097B" w:rsidR="00547478" w:rsidRDefault="00547478">
      <w:pPr>
        <w:pStyle w:val="TOC2"/>
        <w:rPr>
          <w:rFonts w:asciiTheme="minorHAnsi" w:eastAsiaTheme="minorEastAsia" w:hAnsiTheme="minorHAnsi" w:cstheme="minorBidi"/>
          <w:kern w:val="2"/>
          <w:szCs w:val="24"/>
          <w:lang w:eastAsia="en-GB"/>
          <w14:ligatures w14:val="standardContextual"/>
        </w:rPr>
      </w:pPr>
      <w:r>
        <w:t>3.6</w:t>
      </w:r>
      <w:r>
        <w:rPr>
          <w:rFonts w:asciiTheme="minorHAnsi" w:eastAsiaTheme="minorEastAsia" w:hAnsiTheme="minorHAnsi" w:cstheme="minorBidi"/>
          <w:kern w:val="2"/>
          <w:szCs w:val="24"/>
          <w:lang w:eastAsia="en-GB"/>
          <w14:ligatures w14:val="standardContextual"/>
        </w:rPr>
        <w:tab/>
      </w:r>
      <w:r>
        <w:t>Fault reporting for data errors</w:t>
      </w:r>
      <w:r>
        <w:tab/>
      </w:r>
      <w:r>
        <w:fldChar w:fldCharType="begin"/>
      </w:r>
      <w:r>
        <w:instrText xml:space="preserve"> PAGEREF _Toc206059357 \h </w:instrText>
      </w:r>
      <w:r>
        <w:fldChar w:fldCharType="separate"/>
      </w:r>
      <w:r>
        <w:t>19</w:t>
      </w:r>
      <w:r>
        <w:fldChar w:fldCharType="end"/>
      </w:r>
    </w:p>
    <w:p w14:paraId="63412CC7" w14:textId="5C87C8D3" w:rsidR="00547478" w:rsidRDefault="00547478">
      <w:pPr>
        <w:pStyle w:val="TOC1"/>
        <w:rPr>
          <w:rFonts w:asciiTheme="minorHAnsi" w:eastAsiaTheme="minorEastAsia" w:hAnsiTheme="minorHAnsi" w:cstheme="minorBidi"/>
          <w:b w:val="0"/>
          <w:kern w:val="2"/>
          <w:szCs w:val="24"/>
          <w:lang w:eastAsia="en-GB"/>
          <w14:ligatures w14:val="standardContextual"/>
        </w:rPr>
      </w:pPr>
      <w:r>
        <w:t>4</w:t>
      </w:r>
      <w:r>
        <w:rPr>
          <w:rFonts w:asciiTheme="minorHAnsi" w:eastAsiaTheme="minorEastAsia" w:hAnsiTheme="minorHAnsi" w:cstheme="minorBidi"/>
          <w:b w:val="0"/>
          <w:kern w:val="2"/>
          <w:szCs w:val="24"/>
          <w:lang w:eastAsia="en-GB"/>
          <w14:ligatures w14:val="standardContextual"/>
        </w:rPr>
        <w:tab/>
      </w:r>
      <w:r>
        <w:t>Audio</w:t>
      </w:r>
      <w:r>
        <w:tab/>
      </w:r>
      <w:r w:rsidR="007D5C59">
        <w:tab/>
      </w:r>
      <w:r>
        <w:fldChar w:fldCharType="begin"/>
      </w:r>
      <w:r>
        <w:instrText xml:space="preserve"> PAGEREF _Toc206059358 \h </w:instrText>
      </w:r>
      <w:r>
        <w:fldChar w:fldCharType="separate"/>
      </w:r>
      <w:r>
        <w:t>21</w:t>
      </w:r>
      <w:r>
        <w:fldChar w:fldCharType="end"/>
      </w:r>
    </w:p>
    <w:p w14:paraId="565FA95E" w14:textId="07356210" w:rsidR="00547478" w:rsidRDefault="00547478">
      <w:pPr>
        <w:pStyle w:val="TOC2"/>
        <w:rPr>
          <w:rFonts w:asciiTheme="minorHAnsi" w:eastAsiaTheme="minorEastAsia" w:hAnsiTheme="minorHAnsi" w:cstheme="minorBidi"/>
          <w:kern w:val="2"/>
          <w:szCs w:val="24"/>
          <w:lang w:eastAsia="en-GB"/>
          <w14:ligatures w14:val="standardContextual"/>
        </w:rPr>
      </w:pPr>
      <w:r>
        <w:t>4.1</w:t>
      </w:r>
      <w:r>
        <w:rPr>
          <w:rFonts w:asciiTheme="minorHAnsi" w:eastAsiaTheme="minorEastAsia" w:hAnsiTheme="minorHAnsi" w:cstheme="minorBidi"/>
          <w:kern w:val="2"/>
          <w:szCs w:val="24"/>
          <w:lang w:eastAsia="en-GB"/>
          <w14:ligatures w14:val="standardContextual"/>
        </w:rPr>
        <w:tab/>
      </w:r>
      <w:r>
        <w:t>Speech Assets</w:t>
      </w:r>
      <w:r>
        <w:tab/>
      </w:r>
      <w:r>
        <w:fldChar w:fldCharType="begin"/>
      </w:r>
      <w:r>
        <w:instrText xml:space="preserve"> PAGEREF _Toc206059359 \h </w:instrText>
      </w:r>
      <w:r>
        <w:fldChar w:fldCharType="separate"/>
      </w:r>
      <w:r>
        <w:t>21</w:t>
      </w:r>
      <w:r>
        <w:fldChar w:fldCharType="end"/>
      </w:r>
    </w:p>
    <w:p w14:paraId="2EF15FDA" w14:textId="2706D5B3" w:rsidR="00547478" w:rsidRDefault="00547478">
      <w:pPr>
        <w:pStyle w:val="TOC3"/>
        <w:rPr>
          <w:rFonts w:asciiTheme="minorHAnsi" w:eastAsiaTheme="minorEastAsia" w:hAnsiTheme="minorHAnsi" w:cstheme="minorBidi"/>
          <w:kern w:val="2"/>
          <w:szCs w:val="24"/>
          <w:lang w:eastAsia="en-GB"/>
          <w14:ligatures w14:val="standardContextual"/>
        </w:rPr>
      </w:pPr>
      <w:r>
        <w:t>4.1.7</w:t>
      </w:r>
      <w:r>
        <w:rPr>
          <w:rFonts w:asciiTheme="minorHAnsi" w:eastAsiaTheme="minorEastAsia" w:hAnsiTheme="minorHAnsi" w:cstheme="minorBidi"/>
          <w:kern w:val="2"/>
          <w:szCs w:val="24"/>
          <w:lang w:eastAsia="en-GB"/>
          <w14:ligatures w14:val="standardContextual"/>
        </w:rPr>
        <w:tab/>
      </w:r>
      <w:r>
        <w:t>Speech Assets</w:t>
      </w:r>
      <w:r>
        <w:tab/>
      </w:r>
      <w:r>
        <w:fldChar w:fldCharType="begin"/>
      </w:r>
      <w:r>
        <w:instrText xml:space="preserve"> PAGEREF _Toc206059360 \h </w:instrText>
      </w:r>
      <w:r>
        <w:fldChar w:fldCharType="separate"/>
      </w:r>
      <w:r>
        <w:t>21</w:t>
      </w:r>
      <w:r>
        <w:fldChar w:fldCharType="end"/>
      </w:r>
    </w:p>
    <w:p w14:paraId="7CF70CD4" w14:textId="0E97D9B9" w:rsidR="00547478" w:rsidRDefault="00547478">
      <w:pPr>
        <w:pStyle w:val="TOC3"/>
        <w:rPr>
          <w:rFonts w:asciiTheme="minorHAnsi" w:eastAsiaTheme="minorEastAsia" w:hAnsiTheme="minorHAnsi" w:cstheme="minorBidi"/>
          <w:kern w:val="2"/>
          <w:szCs w:val="24"/>
          <w:lang w:eastAsia="en-GB"/>
          <w14:ligatures w14:val="standardContextual"/>
        </w:rPr>
      </w:pPr>
      <w:r>
        <w:t>4.1.8</w:t>
      </w:r>
      <w:r>
        <w:rPr>
          <w:rFonts w:asciiTheme="minorHAnsi" w:eastAsiaTheme="minorEastAsia" w:hAnsiTheme="minorHAnsi" w:cstheme="minorBidi"/>
          <w:kern w:val="2"/>
          <w:szCs w:val="24"/>
          <w:lang w:eastAsia="en-GB"/>
          <w14:ligatures w14:val="standardContextual"/>
        </w:rPr>
        <w:tab/>
      </w:r>
      <w:r>
        <w:t>Speech Message</w:t>
      </w:r>
      <w:r>
        <w:tab/>
      </w:r>
      <w:r>
        <w:fldChar w:fldCharType="begin"/>
      </w:r>
      <w:r>
        <w:instrText xml:space="preserve"> PAGEREF _Toc206059361 \h </w:instrText>
      </w:r>
      <w:r>
        <w:fldChar w:fldCharType="separate"/>
      </w:r>
      <w:r>
        <w:t>22</w:t>
      </w:r>
      <w:r>
        <w:fldChar w:fldCharType="end"/>
      </w:r>
    </w:p>
    <w:p w14:paraId="2CB40AAB" w14:textId="4FF7571C" w:rsidR="00547478" w:rsidRDefault="00547478">
      <w:pPr>
        <w:pStyle w:val="TOC3"/>
        <w:rPr>
          <w:rFonts w:asciiTheme="minorHAnsi" w:eastAsiaTheme="minorEastAsia" w:hAnsiTheme="minorHAnsi" w:cstheme="minorBidi"/>
          <w:kern w:val="2"/>
          <w:szCs w:val="24"/>
          <w:lang w:eastAsia="en-GB"/>
          <w14:ligatures w14:val="standardContextual"/>
        </w:rPr>
      </w:pPr>
      <w:r>
        <w:t>4.1.9</w:t>
      </w:r>
      <w:r>
        <w:rPr>
          <w:rFonts w:asciiTheme="minorHAnsi" w:eastAsiaTheme="minorEastAsia" w:hAnsiTheme="minorHAnsi" w:cstheme="minorBidi"/>
          <w:kern w:val="2"/>
          <w:szCs w:val="24"/>
          <w:lang w:eastAsia="en-GB"/>
          <w14:ligatures w14:val="standardContextual"/>
        </w:rPr>
        <w:tab/>
      </w:r>
      <w:r>
        <w:t>Trigger Configuration</w:t>
      </w:r>
      <w:r>
        <w:tab/>
      </w:r>
      <w:r>
        <w:fldChar w:fldCharType="begin"/>
      </w:r>
      <w:r>
        <w:instrText xml:space="preserve"> PAGEREF _Toc206059362 \h </w:instrText>
      </w:r>
      <w:r>
        <w:fldChar w:fldCharType="separate"/>
      </w:r>
      <w:r>
        <w:t>23</w:t>
      </w:r>
      <w:r>
        <w:fldChar w:fldCharType="end"/>
      </w:r>
    </w:p>
    <w:p w14:paraId="4718A001" w14:textId="659B8151" w:rsidR="00771583" w:rsidRPr="00FC5040" w:rsidRDefault="006B0BB3" w:rsidP="00D075CF">
      <w:pPr>
        <w:pStyle w:val="RTIGNormal"/>
        <w:numPr>
          <w:ilvl w:val="0"/>
          <w:numId w:val="0"/>
        </w:numPr>
        <w:ind w:left="142"/>
      </w:pPr>
      <w:r w:rsidRPr="00FC5040">
        <w:rPr>
          <w:b/>
        </w:rPr>
        <w:fldChar w:fldCharType="end"/>
      </w:r>
    </w:p>
    <w:p w14:paraId="738B04D0" w14:textId="1EC36B4B" w:rsidR="00FC6BED" w:rsidRPr="00FC5040" w:rsidRDefault="00FC6BED" w:rsidP="005F0540">
      <w:pPr>
        <w:pStyle w:val="Heading2"/>
        <w:numPr>
          <w:ilvl w:val="0"/>
          <w:numId w:val="0"/>
        </w:numPr>
        <w:ind w:left="1134" w:hanging="1134"/>
      </w:pPr>
      <w:bookmarkStart w:id="3" w:name="_Toc206059338"/>
      <w:r w:rsidRPr="00FC5040">
        <w:t>Status of this document</w:t>
      </w:r>
      <w:bookmarkEnd w:id="3"/>
    </w:p>
    <w:p w14:paraId="3744A576" w14:textId="6D0E3451" w:rsidR="00FC6BED" w:rsidRPr="00FC5040" w:rsidRDefault="00FC6BED" w:rsidP="005F0540">
      <w:pPr>
        <w:pStyle w:val="RTIGNormal"/>
        <w:numPr>
          <w:ilvl w:val="0"/>
          <w:numId w:val="0"/>
        </w:numPr>
        <w:ind w:left="1134"/>
      </w:pPr>
      <w:r w:rsidRPr="00FC5040">
        <w:t xml:space="preserve">This document is </w:t>
      </w:r>
      <w:r w:rsidR="004F5DDE" w:rsidRPr="00FC5040">
        <w:t>Draft</w:t>
      </w:r>
      <w:r w:rsidR="00920444" w:rsidRPr="00FC5040">
        <w:t>.</w:t>
      </w:r>
    </w:p>
    <w:p w14:paraId="5AD5DAD2" w14:textId="34476BA3" w:rsidR="00FC6BED" w:rsidRPr="00FC5040" w:rsidRDefault="00FC6BED" w:rsidP="005F0540">
      <w:pPr>
        <w:pStyle w:val="RTIGNormal"/>
        <w:numPr>
          <w:ilvl w:val="0"/>
          <w:numId w:val="0"/>
        </w:numPr>
        <w:ind w:left="1134"/>
        <w:sectPr w:rsidR="00FC6BED" w:rsidRPr="00FC5040" w:rsidSect="000F629D">
          <w:headerReference w:type="even" r:id="rId18"/>
          <w:headerReference w:type="default" r:id="rId19"/>
          <w:footerReference w:type="default" r:id="rId20"/>
          <w:headerReference w:type="first" r:id="rId21"/>
          <w:footerReference w:type="first" r:id="rId22"/>
          <w:pgSz w:w="11901" w:h="16840" w:code="9"/>
          <w:pgMar w:top="2552" w:right="1134" w:bottom="1418" w:left="1418" w:header="720" w:footer="425" w:gutter="0"/>
          <w:cols w:space="720"/>
          <w:titlePg/>
        </w:sectPr>
      </w:pPr>
      <w:r w:rsidRPr="00FC5040">
        <w:t>If there are any comments or feedback arising from the review or use of th</w:t>
      </w:r>
      <w:r w:rsidR="00737679" w:rsidRPr="00FC5040">
        <w:t xml:space="preserve">is </w:t>
      </w:r>
      <w:r w:rsidRPr="00FC5040">
        <w:t>document</w:t>
      </w:r>
      <w:r w:rsidR="00B934F3" w:rsidRPr="00FC5040">
        <w:t>,</w:t>
      </w:r>
      <w:r w:rsidRPr="00FC5040">
        <w:t xml:space="preserve"> please contact us at </w:t>
      </w:r>
      <w:hyperlink r:id="rId23" w:history="1">
        <w:r w:rsidRPr="00FC5040">
          <w:rPr>
            <w:rStyle w:val="Hyperlink"/>
          </w:rPr>
          <w:t>secretariat@rtig.org.uk</w:t>
        </w:r>
      </w:hyperlink>
      <w:r w:rsidRPr="00FC5040">
        <w:t xml:space="preserve"> </w:t>
      </w:r>
    </w:p>
    <w:p w14:paraId="67FB1A1D" w14:textId="6E4CE92E" w:rsidR="00771583" w:rsidRPr="00FC5040" w:rsidRDefault="00E21882" w:rsidP="000C57A3">
      <w:pPr>
        <w:pStyle w:val="Heading1"/>
        <w:framePr w:wrap="around"/>
        <w:numPr>
          <w:ilvl w:val="0"/>
          <w:numId w:val="6"/>
        </w:numPr>
        <w:tabs>
          <w:tab w:val="clear" w:pos="851"/>
          <w:tab w:val="num" w:pos="1134"/>
        </w:tabs>
        <w:ind w:left="1134" w:hanging="1134"/>
      </w:pPr>
      <w:bookmarkStart w:id="4" w:name="_Toc206059339"/>
      <w:r w:rsidRPr="00FC5040">
        <w:lastRenderedPageBreak/>
        <w:t>Introduction</w:t>
      </w:r>
      <w:bookmarkEnd w:id="4"/>
    </w:p>
    <w:p w14:paraId="2725CBDD" w14:textId="48A17A04" w:rsidR="00771583" w:rsidRPr="00FC5040" w:rsidRDefault="00814776" w:rsidP="00D075CF">
      <w:pPr>
        <w:pStyle w:val="Heading2"/>
      </w:pPr>
      <w:bookmarkStart w:id="5" w:name="_Toc206059340"/>
      <w:r w:rsidRPr="00FC5040">
        <w:t>About this document</w:t>
      </w:r>
      <w:bookmarkEnd w:id="5"/>
      <w:r w:rsidRPr="00FC5040">
        <w:t xml:space="preserve"> </w:t>
      </w:r>
    </w:p>
    <w:p w14:paraId="4C98DA9B" w14:textId="28B6B1A1" w:rsidR="00EB17C4" w:rsidRPr="00FC5040" w:rsidRDefault="00EB17C4" w:rsidP="00EB17C4">
      <w:pPr>
        <w:pStyle w:val="RTIGNormal"/>
      </w:pPr>
      <w:r w:rsidRPr="00FC5040">
        <w:t>This document has been produced for the Real Time Information Group (RTIG)</w:t>
      </w:r>
      <w:r w:rsidR="004F5DDE" w:rsidRPr="00FC5040">
        <w:t xml:space="preserve"> in </w:t>
      </w:r>
      <w:r w:rsidR="00523650" w:rsidRPr="00FC5040">
        <w:t>conjunction with Transport for Wales</w:t>
      </w:r>
      <w:r w:rsidRPr="00FC5040">
        <w:t>.</w:t>
      </w:r>
      <w:r w:rsidR="00087E70" w:rsidRPr="00FC5040">
        <w:t>to support the standardisation of the interface between content management systems and displays.</w:t>
      </w:r>
    </w:p>
    <w:p w14:paraId="03C93E7D" w14:textId="60BA66C8" w:rsidR="009E621F" w:rsidRPr="00FC5040" w:rsidRDefault="009E621F" w:rsidP="00940400">
      <w:pPr>
        <w:pStyle w:val="RTIGNormal"/>
      </w:pPr>
      <w:r w:rsidRPr="00FC5040">
        <w:t xml:space="preserve">This document is Part </w:t>
      </w:r>
      <w:r w:rsidR="00CE2677" w:rsidRPr="00FC5040">
        <w:t>3</w:t>
      </w:r>
      <w:r w:rsidRPr="00FC5040">
        <w:t xml:space="preserve"> covering </w:t>
      </w:r>
      <w:r w:rsidR="00CE2677" w:rsidRPr="00FC5040">
        <w:t>messages types for graphical displays</w:t>
      </w:r>
      <w:r w:rsidRPr="00FC5040">
        <w:t xml:space="preserve"> and is part of a series of documents covering different aspects of the standard.</w:t>
      </w:r>
    </w:p>
    <w:p w14:paraId="1F073A03" w14:textId="28A8A6A3" w:rsidR="00EB17C4" w:rsidRPr="00FC5040" w:rsidRDefault="00EB17C4" w:rsidP="00EB17C4">
      <w:pPr>
        <w:pStyle w:val="Heading2"/>
      </w:pPr>
      <w:bookmarkStart w:id="6" w:name="_Toc206059341"/>
      <w:r w:rsidRPr="00FC5040">
        <w:t>Background</w:t>
      </w:r>
      <w:bookmarkEnd w:id="6"/>
    </w:p>
    <w:p w14:paraId="6E55BB3B" w14:textId="287550B4" w:rsidR="00CE12C2" w:rsidRPr="00FC5040" w:rsidRDefault="00CE12C2" w:rsidP="00CE12C2">
      <w:pPr>
        <w:pStyle w:val="RTIGNormal"/>
      </w:pPr>
      <w:r w:rsidRPr="00FC5040">
        <w:t>Transport for Wales (TfW) would like to specify a standard interface between the Content Management System (CMS) and real time information Displays, that suppliers would need to comply/work with to enable TfW to procure a single CMS that can interface to multiple displays from a number of vendors.</w:t>
      </w:r>
    </w:p>
    <w:p w14:paraId="69FCB2B4" w14:textId="77777777" w:rsidR="00CE12C2" w:rsidRPr="00FC5040" w:rsidRDefault="00CE12C2" w:rsidP="00CE12C2">
      <w:pPr>
        <w:pStyle w:val="RTIGNormal"/>
      </w:pPr>
      <w:r w:rsidRPr="00FC5040">
        <w:t>The standard will specify the minimum capability that is to be expected of all displays supported through the interface (i.e. be able to represent real time vehicle arrival/departure information, text-based messages and hold the scheduled timetable for at least that day's services).</w:t>
      </w:r>
    </w:p>
    <w:p w14:paraId="1E608F5D" w14:textId="77777777" w:rsidR="00CE12C2" w:rsidRPr="00FC5040" w:rsidRDefault="00CE12C2" w:rsidP="00CE12C2">
      <w:pPr>
        <w:pStyle w:val="RTIGNormal"/>
      </w:pPr>
      <w:r w:rsidRPr="00FC5040">
        <w:t>The interface will cater for the following:</w:t>
      </w:r>
    </w:p>
    <w:p w14:paraId="7968B2CE" w14:textId="77777777" w:rsidR="00CE12C2" w:rsidRPr="00FC5040" w:rsidRDefault="00CE12C2" w:rsidP="00CE12C2">
      <w:pPr>
        <w:pStyle w:val="RTIGBullet"/>
      </w:pPr>
      <w:r w:rsidRPr="00FC5040">
        <w:t>Basic text-based displays</w:t>
      </w:r>
    </w:p>
    <w:p w14:paraId="69AA96E5" w14:textId="77777777" w:rsidR="00CE12C2" w:rsidRPr="00FC5040" w:rsidRDefault="00CE12C2" w:rsidP="00CE12C2">
      <w:pPr>
        <w:pStyle w:val="RTIGBullet"/>
      </w:pPr>
      <w:r w:rsidRPr="00FC5040">
        <w:t>Graphical displays - in addition to the minimum capability, also be able to provide additional information such as weather, news feeds, advertising, information videos etc.</w:t>
      </w:r>
    </w:p>
    <w:p w14:paraId="50B2E1E0" w14:textId="77777777" w:rsidR="00CE12C2" w:rsidRPr="00FC5040" w:rsidRDefault="00CE12C2" w:rsidP="00CE12C2">
      <w:pPr>
        <w:pStyle w:val="RTIGBullet"/>
      </w:pPr>
      <w:r w:rsidRPr="00FC5040">
        <w:t>Off grid displays - these will not have ready access to power and may not have significant data bandwidth available to show graphical content.</w:t>
      </w:r>
    </w:p>
    <w:p w14:paraId="79902896" w14:textId="77777777" w:rsidR="00CE12C2" w:rsidRPr="00FC5040" w:rsidRDefault="00CE12C2" w:rsidP="00CE12C2">
      <w:pPr>
        <w:pStyle w:val="RTIGNormal"/>
      </w:pPr>
      <w:r w:rsidRPr="00FC5040">
        <w:t>The interface should also cater for fault management data to be passed back to the CMS to enable monitoring and fault rectification.</w:t>
      </w:r>
    </w:p>
    <w:p w14:paraId="2A71F702" w14:textId="77777777" w:rsidR="00CE12C2" w:rsidRPr="00FC5040" w:rsidRDefault="00CE12C2" w:rsidP="00CE12C2">
      <w:pPr>
        <w:pStyle w:val="RTIGNormal"/>
      </w:pPr>
      <w:r w:rsidRPr="00FC5040">
        <w:t>Initial workshops were held (online) in September 2021 to build a high-level understanding among industry practitioners of what Transport for Wales would like to achieve.</w:t>
      </w:r>
    </w:p>
    <w:p w14:paraId="692BE972" w14:textId="56527F24" w:rsidR="00CE12C2" w:rsidRPr="00FC5040" w:rsidRDefault="00FF23A3" w:rsidP="00CE12C2">
      <w:pPr>
        <w:pStyle w:val="RTIGNormal"/>
      </w:pPr>
      <w:r w:rsidRPr="00FC5040">
        <w:t>This document is one of a series of documents detailing a standard CMS-to-PID interface.</w:t>
      </w:r>
      <w:r w:rsidR="00CE12C2" w:rsidRPr="00FC5040">
        <w:t>.</w:t>
      </w:r>
    </w:p>
    <w:p w14:paraId="02BFAE15" w14:textId="56D6FCD6" w:rsidR="00CE12C2" w:rsidRPr="00FC5040" w:rsidRDefault="00F87973" w:rsidP="00F87973">
      <w:pPr>
        <w:pStyle w:val="Heading2"/>
      </w:pPr>
      <w:bookmarkStart w:id="7" w:name="_Toc206059342"/>
      <w:r w:rsidRPr="00FC5040">
        <w:lastRenderedPageBreak/>
        <w:t>Governing Principles</w:t>
      </w:r>
      <w:bookmarkEnd w:id="7"/>
    </w:p>
    <w:p w14:paraId="11EF0152" w14:textId="77777777" w:rsidR="00C27F95" w:rsidRPr="00FC5040" w:rsidRDefault="00C27F95" w:rsidP="00C27F95">
      <w:pPr>
        <w:pStyle w:val="RTIGNormal"/>
      </w:pPr>
      <w:r w:rsidRPr="00FC5040">
        <w:t>This document has been drafted with the following principles in mind:</w:t>
      </w:r>
    </w:p>
    <w:p w14:paraId="19125087" w14:textId="77777777" w:rsidR="00C27F95" w:rsidRPr="00FC5040" w:rsidRDefault="00C27F95" w:rsidP="00C27F95">
      <w:pPr>
        <w:pStyle w:val="RTIGNormal"/>
      </w:pPr>
      <w:r w:rsidRPr="00FC5040">
        <w:t>Abstraction – “</w:t>
      </w:r>
      <w:r w:rsidRPr="00FC5040">
        <w:rPr>
          <w:i/>
          <w:iCs/>
        </w:rPr>
        <w:t>no need to re-invent the wheel</w:t>
      </w:r>
      <w:r w:rsidRPr="00FC5040">
        <w:t>”.</w:t>
      </w:r>
    </w:p>
    <w:p w14:paraId="6EA8052F" w14:textId="77777777" w:rsidR="00C27F95" w:rsidRPr="00FC5040" w:rsidRDefault="00C27F95" w:rsidP="00C27F95">
      <w:pPr>
        <w:pStyle w:val="RTIGBullet"/>
      </w:pPr>
      <w:r w:rsidRPr="00FC5040">
        <w:t>Lower-level concepts should be abstracted away using existing standards wherever possible; this document focuses solely on the application-level detail.</w:t>
      </w:r>
    </w:p>
    <w:p w14:paraId="135964A6" w14:textId="77777777" w:rsidR="00C27F95" w:rsidRPr="00FC5040" w:rsidRDefault="00C27F95" w:rsidP="00C27F95">
      <w:pPr>
        <w:pStyle w:val="RTIGNormal"/>
      </w:pPr>
      <w:r w:rsidRPr="00FC5040">
        <w:t>Clarity – “</w:t>
      </w:r>
      <w:r w:rsidRPr="00FC5040">
        <w:rPr>
          <w:i/>
          <w:iCs/>
          <w:u w:val="single"/>
        </w:rPr>
        <w:t>grey areas should be minimised</w:t>
      </w:r>
      <w:r w:rsidRPr="00FC5040">
        <w:t xml:space="preserve">”. </w:t>
      </w:r>
    </w:p>
    <w:p w14:paraId="6776DE1D" w14:textId="77777777" w:rsidR="00C27F95" w:rsidRPr="00FC5040" w:rsidRDefault="00C27F95" w:rsidP="00C27F95">
      <w:pPr>
        <w:pStyle w:val="RTIGBullet"/>
      </w:pPr>
      <w:r w:rsidRPr="00FC5040">
        <w:t xml:space="preserve">Committee-designed standards often evolve to support multiple different mechanisms of achieving the same result, leading to grey areas in compatibility between products that can all legitimately claim to support the standard – although in many cases, interoperability is limited. </w:t>
      </w:r>
    </w:p>
    <w:p w14:paraId="200BD503" w14:textId="77777777" w:rsidR="00C27F95" w:rsidRPr="00FC5040" w:rsidRDefault="00C27F95" w:rsidP="00C27F95">
      <w:pPr>
        <w:pStyle w:val="RTIGNormal"/>
      </w:pPr>
      <w:r w:rsidRPr="00FC5040">
        <w:t>Simplicity – “</w:t>
      </w:r>
      <w:r w:rsidRPr="00FC5040">
        <w:rPr>
          <w:i/>
          <w:iCs/>
        </w:rPr>
        <w:t>less is more</w:t>
      </w:r>
      <w:r w:rsidRPr="00FC5040">
        <w:t xml:space="preserve">”. </w:t>
      </w:r>
    </w:p>
    <w:p w14:paraId="00F7985B" w14:textId="48C8EE37" w:rsidR="00C27F95" w:rsidRPr="00FC5040" w:rsidRDefault="00C27F95" w:rsidP="00C27F95">
      <w:pPr>
        <w:pStyle w:val="RTIGBullet"/>
      </w:pPr>
      <w:r w:rsidRPr="00FC5040">
        <w:t>The more complex the interface protocol becomes, the less likelihood there is of industry-wide uptake. Conversely, by keeping the rules to a bare minimum, we hope to encourage wider adoption and compatibility by PID and CMS suppliers.</w:t>
      </w:r>
    </w:p>
    <w:p w14:paraId="76707922" w14:textId="4F0FB23B" w:rsidR="00EB17C4" w:rsidRPr="00FC5040" w:rsidRDefault="00C27F95" w:rsidP="00C27F95">
      <w:pPr>
        <w:pStyle w:val="RTIGNormal"/>
      </w:pPr>
      <w:r w:rsidRPr="00FC5040">
        <w:t>In summary, it is the intention that this specification should be as lightweight and as high-level as possible. As the project progresses, this document will be updated to reflect the latest status of the interface design.</w:t>
      </w:r>
    </w:p>
    <w:p w14:paraId="53E41259" w14:textId="77777777" w:rsidR="00EB17C4" w:rsidRPr="00FC5040" w:rsidRDefault="00EB17C4" w:rsidP="00EB17C4">
      <w:pPr>
        <w:pStyle w:val="Heading2"/>
      </w:pPr>
      <w:bookmarkStart w:id="8" w:name="_Toc206059343"/>
      <w:r w:rsidRPr="00FC5040">
        <w:t>Scope</w:t>
      </w:r>
      <w:bookmarkEnd w:id="8"/>
    </w:p>
    <w:p w14:paraId="16B0FD5E" w14:textId="35E47733" w:rsidR="00943FDB" w:rsidRPr="00FC5040" w:rsidRDefault="0078124C" w:rsidP="00943FDB">
      <w:pPr>
        <w:pStyle w:val="RTIGNormal"/>
      </w:pPr>
      <w:r w:rsidRPr="00FC5040">
        <w:t>T</w:t>
      </w:r>
      <w:r w:rsidR="00943FDB" w:rsidRPr="00FC5040">
        <w:t>he CMS to PID interface protocol includes:</w:t>
      </w:r>
    </w:p>
    <w:p w14:paraId="1ED38869" w14:textId="77777777" w:rsidR="00750ED1" w:rsidRPr="00FC5040" w:rsidRDefault="00750ED1" w:rsidP="00750ED1">
      <w:pPr>
        <w:pStyle w:val="RTIGNormal4Depth"/>
      </w:pPr>
      <w:r w:rsidRPr="00FC5040">
        <w:t>Messages to support core public transport timetable and real time information used across all display types.</w:t>
      </w:r>
    </w:p>
    <w:p w14:paraId="1EF4B387" w14:textId="317CB6C7" w:rsidR="00943FDB" w:rsidRPr="00FC5040" w:rsidRDefault="00750ED1" w:rsidP="00750ED1">
      <w:pPr>
        <w:pStyle w:val="RTIGNormal4Depth"/>
      </w:pPr>
      <w:r w:rsidRPr="00FC5040">
        <w:t>Messages to support formatting text and graphical content handling.</w:t>
      </w:r>
    </w:p>
    <w:p w14:paraId="5C81E32F" w14:textId="77777777" w:rsidR="00943FDB" w:rsidRPr="00FC5040" w:rsidRDefault="00943FDB" w:rsidP="008023B4">
      <w:pPr>
        <w:pStyle w:val="RTIGNormal4Depth"/>
      </w:pPr>
      <w:r w:rsidRPr="00FC5040">
        <w:t>The communications infrastructure (i.e. network technology and protocols) that will be used to support communication between the CMS and the PIDs.</w:t>
      </w:r>
    </w:p>
    <w:p w14:paraId="4D829BC0" w14:textId="77777777" w:rsidR="00943FDB" w:rsidRPr="00FC5040" w:rsidRDefault="00943FDB" w:rsidP="008023B4">
      <w:pPr>
        <w:pStyle w:val="RTIGNormal4Depth"/>
      </w:pPr>
      <w:r w:rsidRPr="00FC5040">
        <w:t>Security requirements of any parts of the network that rely on the public internet.</w:t>
      </w:r>
    </w:p>
    <w:p w14:paraId="14F65B99" w14:textId="77777777" w:rsidR="00943FDB" w:rsidRPr="00FC5040" w:rsidRDefault="00943FDB" w:rsidP="008023B4">
      <w:pPr>
        <w:pStyle w:val="RTIGNormal4Depth"/>
      </w:pPr>
      <w:r w:rsidRPr="00FC5040">
        <w:t>Multi-vendor support – i.e. the use of PIDs from multiple suppliers connected to the CMS by the same communications infrastructure.</w:t>
      </w:r>
    </w:p>
    <w:p w14:paraId="7DED30D3" w14:textId="77777777" w:rsidR="00943FDB" w:rsidRPr="00FC5040" w:rsidRDefault="00943FDB" w:rsidP="008023B4">
      <w:pPr>
        <w:pStyle w:val="RTIGNormal4Depth"/>
      </w:pPr>
      <w:r w:rsidRPr="00FC5040">
        <w:lastRenderedPageBreak/>
        <w:t>A “discovery” process through which a PID can connect to a management service and receive configuration details. Typically, this will only happen during the initial commissioning phase, or when a PID is replaced or switched due to hardware failure.</w:t>
      </w:r>
    </w:p>
    <w:p w14:paraId="625CDD84" w14:textId="77777777" w:rsidR="00943FDB" w:rsidRPr="00FC5040" w:rsidRDefault="00943FDB" w:rsidP="008023B4">
      <w:pPr>
        <w:pStyle w:val="RTIGNormal4Depth"/>
      </w:pPr>
      <w:r w:rsidRPr="00FC5040">
        <w:t>Specification of message structure and content for managing timetabled departures, estimated departures and departure cleardowns.</w:t>
      </w:r>
    </w:p>
    <w:p w14:paraId="7C6B4EFD" w14:textId="77777777" w:rsidR="00943FDB" w:rsidRPr="00FC5040" w:rsidRDefault="00943FDB" w:rsidP="008023B4">
      <w:pPr>
        <w:pStyle w:val="RTIGNormal4Depth"/>
      </w:pPr>
      <w:r w:rsidRPr="00FC5040">
        <w:t>“Heartbeat” messaging and general fault reporting.</w:t>
      </w:r>
    </w:p>
    <w:p w14:paraId="281F3351" w14:textId="77777777" w:rsidR="00943FDB" w:rsidRPr="00FC5040" w:rsidRDefault="00943FDB" w:rsidP="00943FDB">
      <w:pPr>
        <w:pStyle w:val="RTIGNormal"/>
      </w:pPr>
      <w:r w:rsidRPr="00FC5040">
        <w:t>The following elements are considered to be out of scope of the current project:</w:t>
      </w:r>
    </w:p>
    <w:p w14:paraId="5000834A" w14:textId="77777777" w:rsidR="00943FDB" w:rsidRPr="00FC5040" w:rsidRDefault="00943FDB" w:rsidP="008023B4">
      <w:pPr>
        <w:pStyle w:val="RTIGNormal4Depth"/>
      </w:pPr>
      <w:r w:rsidRPr="00FC5040">
        <w:t>Detailed discussions about network security on private IP-based APNs or VPNs. Where an implementation requires the use of the public internet, it is recommended that the use of TLS is specified as a project requirement by the contracting body, to ensure end-to-end security and prevent “man-in-the-middle” and “denial-of-service” style attacks by malicious actors.</w:t>
      </w:r>
    </w:p>
    <w:p w14:paraId="710B39AF" w14:textId="77777777" w:rsidR="00943FDB" w:rsidRPr="00FC5040" w:rsidRDefault="00943FDB" w:rsidP="008023B4">
      <w:pPr>
        <w:pStyle w:val="RTIGNormal4Depth"/>
      </w:pPr>
      <w:r w:rsidRPr="00FC5040">
        <w:t>Integration of legacy or low-power devices – where legacy or low-power PIDs rely on a specific communications infrastructure (e.g. PMR) or a propriety messaging protocol (e.g. binary data packets) it is anticipated that a bidirectional “gateway” device could be used to propagate inbound and outbound messages between the CMS and the PID. It is recommended that where such gateway devices are to be used, the contracting body should specify the maximum acceptable latency that can be introduced by such devices as a project requirement.</w:t>
      </w:r>
    </w:p>
    <w:p w14:paraId="5A4CB67D" w14:textId="77777777" w:rsidR="00943FDB" w:rsidRPr="00FC5040" w:rsidRDefault="00943FDB" w:rsidP="008023B4">
      <w:pPr>
        <w:pStyle w:val="RTIGNormal4Depth"/>
      </w:pPr>
      <w:r w:rsidRPr="00FC5040">
        <w:t>Time synchronisation – it is expected that clock synchronisation between the CMS and PIDs should be managed using NTP or a similar service, and that maximum permitted “drift” between devices should be specified as a project requirement by the contracting body.</w:t>
      </w:r>
    </w:p>
    <w:p w14:paraId="7CE3DAC4" w14:textId="77777777" w:rsidR="00943FDB" w:rsidRPr="00FC5040" w:rsidRDefault="00943FDB" w:rsidP="008023B4">
      <w:pPr>
        <w:pStyle w:val="RTIGNormal4Depth"/>
      </w:pPr>
      <w:r w:rsidRPr="00FC5040">
        <w:t>Hardware specification for PIDs – neither the physical characteristics of the customer-visible display nor the technical characteristics of the embedded computer are within scope of this specification. It is anticipated that the shape, size and dot pitch/resolution of the display will be subject to the project requirements of the contracting body, and that the specification of the embedded computer will be left to the discretion of the PID hardware supplier.</w:t>
      </w:r>
    </w:p>
    <w:p w14:paraId="56E8E187" w14:textId="77777777" w:rsidR="0051016F" w:rsidRPr="00FC5040" w:rsidRDefault="0051016F" w:rsidP="0051016F">
      <w:pPr>
        <w:pStyle w:val="Heading2"/>
      </w:pPr>
      <w:bookmarkStart w:id="9" w:name="_Toc206059344"/>
      <w:r w:rsidRPr="00FC5040">
        <w:t>Existing Standards</w:t>
      </w:r>
      <w:bookmarkEnd w:id="9"/>
    </w:p>
    <w:p w14:paraId="6FA0CA0E" w14:textId="4E337B4A" w:rsidR="00EB17C4" w:rsidRPr="00FC5040" w:rsidRDefault="001641FA" w:rsidP="00EB17C4">
      <w:pPr>
        <w:pStyle w:val="RTIGNormal"/>
      </w:pPr>
      <w:r w:rsidRPr="00FC5040">
        <w:t xml:space="preserve">Whilst SIRI provides a number of relevant message types for CMS-to-PID communication, it does not fully meet the requirements of this project. Where </w:t>
      </w:r>
      <w:r w:rsidRPr="00FC5040">
        <w:lastRenderedPageBreak/>
        <w:t>possible, in line with the governing principles, existing message types will be evaluated carefully and reused wherever possible.</w:t>
      </w:r>
      <w:r w:rsidR="00EB17C4" w:rsidRPr="00FC5040">
        <w:t xml:space="preserve"> </w:t>
      </w:r>
    </w:p>
    <w:p w14:paraId="219DADF5" w14:textId="4EDB9C33" w:rsidR="00C27F95" w:rsidRPr="00FC5040" w:rsidRDefault="00755593" w:rsidP="00EB17C4">
      <w:pPr>
        <w:pStyle w:val="Heading2"/>
      </w:pPr>
      <w:bookmarkStart w:id="10" w:name="_Toc206059345"/>
      <w:r w:rsidRPr="00FC5040">
        <w:t>Document Structure</w:t>
      </w:r>
      <w:bookmarkEnd w:id="10"/>
    </w:p>
    <w:p w14:paraId="7638A7C0" w14:textId="77777777" w:rsidR="001F475B" w:rsidRPr="00FC5040" w:rsidRDefault="001F475B" w:rsidP="001F475B">
      <w:pPr>
        <w:pStyle w:val="RTIGNormal"/>
      </w:pPr>
      <w:r w:rsidRPr="00FC5040">
        <w:t>To minimise versioning complexity, the interface protocol is split into multiple parts:</w:t>
      </w:r>
    </w:p>
    <w:p w14:paraId="3F7FF76C" w14:textId="2B973D56" w:rsidR="002931FA" w:rsidRPr="00FC5040" w:rsidRDefault="002931FA" w:rsidP="002931FA">
      <w:pPr>
        <w:pStyle w:val="RTIGNormal4Depth"/>
      </w:pPr>
      <w:r w:rsidRPr="00FC5040">
        <w:t xml:space="preserve">Part 1 </w:t>
      </w:r>
    </w:p>
    <w:p w14:paraId="2B43CDD1" w14:textId="77777777" w:rsidR="002931FA" w:rsidRPr="00FC5040" w:rsidRDefault="002931FA" w:rsidP="002931FA">
      <w:pPr>
        <w:pStyle w:val="RTIGBullet"/>
        <w:tabs>
          <w:tab w:val="num" w:pos="851"/>
        </w:tabs>
      </w:pPr>
      <w:r w:rsidRPr="00FC5040">
        <w:t>Communications Infrastructure</w:t>
      </w:r>
    </w:p>
    <w:p w14:paraId="633B8DC3" w14:textId="77777777" w:rsidR="002931FA" w:rsidRPr="00FC5040" w:rsidRDefault="002931FA" w:rsidP="002931FA">
      <w:pPr>
        <w:pStyle w:val="RTIGBullet"/>
        <w:tabs>
          <w:tab w:val="num" w:pos="851"/>
        </w:tabs>
      </w:pPr>
      <w:r w:rsidRPr="00FC5040">
        <w:t>Network Architecture</w:t>
      </w:r>
    </w:p>
    <w:p w14:paraId="7EBA4C93" w14:textId="77777777" w:rsidR="002931FA" w:rsidRPr="00FC5040" w:rsidRDefault="002931FA" w:rsidP="002931FA">
      <w:pPr>
        <w:pStyle w:val="RTIGNormal4Depth"/>
      </w:pPr>
      <w:r w:rsidRPr="00FC5040">
        <w:t>Part 2</w:t>
      </w:r>
    </w:p>
    <w:p w14:paraId="4C18A255" w14:textId="77777777" w:rsidR="002931FA" w:rsidRPr="00FC5040" w:rsidRDefault="002931FA" w:rsidP="002931FA">
      <w:pPr>
        <w:pStyle w:val="RTIGBullet"/>
        <w:tabs>
          <w:tab w:val="num" w:pos="851"/>
        </w:tabs>
      </w:pPr>
      <w:r w:rsidRPr="00FC5040">
        <w:t>Common Data Structures</w:t>
      </w:r>
    </w:p>
    <w:p w14:paraId="68186554" w14:textId="77777777" w:rsidR="002931FA" w:rsidRPr="00FC5040" w:rsidRDefault="002931FA" w:rsidP="002931FA">
      <w:pPr>
        <w:pStyle w:val="RTIGBullet"/>
        <w:tabs>
          <w:tab w:val="num" w:pos="851"/>
        </w:tabs>
      </w:pPr>
      <w:r w:rsidRPr="00FC5040">
        <w:t xml:space="preserve">Core Content Messages (applicable to all display types) </w:t>
      </w:r>
    </w:p>
    <w:p w14:paraId="0AF4282D" w14:textId="1183E7CB" w:rsidR="002931FA" w:rsidRPr="00FC5040" w:rsidRDefault="002931FA" w:rsidP="002931FA">
      <w:pPr>
        <w:pStyle w:val="RTIGNormal4Depth"/>
      </w:pPr>
      <w:r w:rsidRPr="00FC5040">
        <w:t>Part 3 (this document)</w:t>
      </w:r>
    </w:p>
    <w:p w14:paraId="53B605F6" w14:textId="77777777" w:rsidR="002931FA" w:rsidRPr="00FC5040" w:rsidRDefault="002931FA" w:rsidP="002931FA">
      <w:pPr>
        <w:pStyle w:val="RTIGBullet"/>
        <w:tabs>
          <w:tab w:val="num" w:pos="851"/>
        </w:tabs>
      </w:pPr>
      <w:r w:rsidRPr="00FC5040">
        <w:t>Additional Message Types for Graphical Displays</w:t>
      </w:r>
    </w:p>
    <w:p w14:paraId="090F9061" w14:textId="77777777" w:rsidR="002931FA" w:rsidRPr="00FC5040" w:rsidRDefault="002931FA" w:rsidP="002931FA">
      <w:pPr>
        <w:pStyle w:val="RTIGBullet"/>
        <w:tabs>
          <w:tab w:val="num" w:pos="851"/>
        </w:tabs>
      </w:pPr>
      <w:r w:rsidRPr="00FC5040">
        <w:t>Additional Message Types for Low Power Displays</w:t>
      </w:r>
    </w:p>
    <w:p w14:paraId="35227CD5" w14:textId="77777777" w:rsidR="002931FA" w:rsidRPr="00FC5040" w:rsidRDefault="002931FA" w:rsidP="002931FA">
      <w:pPr>
        <w:pStyle w:val="RTIGNormal4Depth"/>
      </w:pPr>
      <w:r w:rsidRPr="00FC5040">
        <w:t>Part 4</w:t>
      </w:r>
    </w:p>
    <w:p w14:paraId="071BB593" w14:textId="7B959BF9" w:rsidR="002931FA" w:rsidRPr="00FC5040" w:rsidRDefault="002931FA" w:rsidP="002931FA">
      <w:pPr>
        <w:pStyle w:val="RTIGBullet"/>
        <w:tabs>
          <w:tab w:val="num" w:pos="851"/>
        </w:tabs>
      </w:pPr>
      <w:r w:rsidRPr="00FC5040">
        <w:t>Additional Services (e.g. Fault Management, Reporting)</w:t>
      </w:r>
      <w:r w:rsidR="00EF62CD" w:rsidRPr="00FC5040">
        <w:t xml:space="preserve"> (this document)</w:t>
      </w:r>
    </w:p>
    <w:p w14:paraId="4D1172BD" w14:textId="77777777" w:rsidR="002931FA" w:rsidRPr="00FC5040" w:rsidRDefault="002931FA" w:rsidP="002931FA">
      <w:pPr>
        <w:pStyle w:val="RTIGNormal4Depth"/>
      </w:pPr>
      <w:r w:rsidRPr="00FC5040">
        <w:t>Part X</w:t>
      </w:r>
    </w:p>
    <w:p w14:paraId="316B8830" w14:textId="77777777" w:rsidR="002931FA" w:rsidRPr="00FC5040" w:rsidRDefault="002931FA" w:rsidP="002931FA">
      <w:pPr>
        <w:pStyle w:val="RTIGBullet"/>
        <w:tabs>
          <w:tab w:val="num" w:pos="851"/>
        </w:tabs>
      </w:pPr>
      <w:r w:rsidRPr="00FC5040">
        <w:t>Additional requirements yet to be defined</w:t>
      </w:r>
    </w:p>
    <w:p w14:paraId="173FE27C" w14:textId="324A89FE" w:rsidR="000C57A3" w:rsidRPr="00FC5040" w:rsidRDefault="000C57A3" w:rsidP="008023B4">
      <w:pPr>
        <w:pStyle w:val="RTIGBullet"/>
      </w:pPr>
    </w:p>
    <w:p w14:paraId="0674603E" w14:textId="2C85BC83" w:rsidR="00EB17C4" w:rsidRPr="00FC5040" w:rsidRDefault="00EB17C4" w:rsidP="00EB17C4">
      <w:pPr>
        <w:pStyle w:val="Heading2"/>
      </w:pPr>
      <w:bookmarkStart w:id="11" w:name="_Toc206059346"/>
      <w:r w:rsidRPr="00FC5040">
        <w:t>Limitations and The Future</w:t>
      </w:r>
      <w:bookmarkEnd w:id="11"/>
    </w:p>
    <w:p w14:paraId="399CE664" w14:textId="187CB95A" w:rsidR="00EB17C4" w:rsidRPr="00FC5040" w:rsidRDefault="00EB17C4" w:rsidP="00EB17C4">
      <w:pPr>
        <w:pStyle w:val="RTIGNormal"/>
      </w:pPr>
      <w:r w:rsidRPr="00FC5040">
        <w:t xml:space="preserve">This report reflects the available technology and </w:t>
      </w:r>
      <w:r w:rsidR="009F2C8C" w:rsidRPr="00FC5040">
        <w:t xml:space="preserve">practices </w:t>
      </w:r>
      <w:r w:rsidRPr="00FC5040">
        <w:t xml:space="preserve">which have been found to be effective at the date of publication. However, technology and its applications are </w:t>
      </w:r>
      <w:r w:rsidR="00A04A2C" w:rsidRPr="00FC5040">
        <w:t>evolving,</w:t>
      </w:r>
      <w:r w:rsidRPr="00FC5040">
        <w:t xml:space="preserve"> and it is therefore probable that new technologies, new developments of existing technologies, and new ways to adopt </w:t>
      </w:r>
      <w:r w:rsidR="00F61D64" w:rsidRPr="00FC5040">
        <w:t xml:space="preserve">and </w:t>
      </w:r>
      <w:r w:rsidR="00A04A2C" w:rsidRPr="00FC5040">
        <w:t>utilise</w:t>
      </w:r>
      <w:r w:rsidR="00F61D64" w:rsidRPr="00FC5040">
        <w:t xml:space="preserve"> </w:t>
      </w:r>
      <w:r w:rsidRPr="00FC5040">
        <w:t>them will evolve</w:t>
      </w:r>
      <w:r w:rsidR="00F61D64" w:rsidRPr="00FC5040">
        <w:t xml:space="preserve"> along with new business requirements</w:t>
      </w:r>
      <w:r w:rsidRPr="00FC5040">
        <w:t>.</w:t>
      </w:r>
    </w:p>
    <w:p w14:paraId="42B32EA1" w14:textId="1F858343" w:rsidR="00EB17C4" w:rsidRPr="00FC5040" w:rsidRDefault="00F61D64" w:rsidP="00EB17C4">
      <w:pPr>
        <w:pStyle w:val="RTIGNormal"/>
      </w:pPr>
      <w:r w:rsidRPr="00FC5040">
        <w:t>Procuring authorities</w:t>
      </w:r>
      <w:r w:rsidR="00EB17C4" w:rsidRPr="00FC5040">
        <w:t xml:space="preserve"> are encouraged to consider new </w:t>
      </w:r>
      <w:r w:rsidR="009B64DE" w:rsidRPr="00FC5040">
        <w:t xml:space="preserve">requirements and </w:t>
      </w:r>
      <w:r w:rsidR="00EB17C4" w:rsidRPr="00FC5040">
        <w:t xml:space="preserve">approaches bearing in mind the </w:t>
      </w:r>
      <w:r w:rsidR="009B64DE" w:rsidRPr="00FC5040">
        <w:t xml:space="preserve">standard </w:t>
      </w:r>
      <w:r w:rsidR="00EB17C4" w:rsidRPr="00FC5040">
        <w:t>promoted in this document</w:t>
      </w:r>
      <w:r w:rsidR="009B64DE" w:rsidRPr="00FC5040">
        <w:t>. Where a new business requirement or technology</w:t>
      </w:r>
      <w:r w:rsidR="00D04C6A" w:rsidRPr="00FC5040">
        <w:t xml:space="preserve"> </w:t>
      </w:r>
      <w:r w:rsidR="00264450" w:rsidRPr="00FC5040">
        <w:t xml:space="preserve">is developed that is not supported by </w:t>
      </w:r>
      <w:r w:rsidR="00264450" w:rsidRPr="00FC5040">
        <w:lastRenderedPageBreak/>
        <w:t xml:space="preserve">this </w:t>
      </w:r>
      <w:r w:rsidR="00A04A2C" w:rsidRPr="00FC5040">
        <w:t>standard,</w:t>
      </w:r>
      <w:r w:rsidR="00264450" w:rsidRPr="00FC5040">
        <w:t xml:space="preserve"> we encourage you to contact RTIG to discuss how we </w:t>
      </w:r>
      <w:r w:rsidR="00CE4994" w:rsidRPr="00FC5040">
        <w:t>update the standard to ensure it remains fit for purpose.</w:t>
      </w:r>
      <w:r w:rsidR="009B64DE" w:rsidRPr="00FC5040">
        <w:t xml:space="preserve"> </w:t>
      </w:r>
    </w:p>
    <w:p w14:paraId="6F10A84F" w14:textId="77777777" w:rsidR="00EB17C4" w:rsidRPr="00FC5040" w:rsidRDefault="00EB17C4" w:rsidP="00EB17C4">
      <w:pPr>
        <w:pStyle w:val="Heading2"/>
      </w:pPr>
      <w:bookmarkStart w:id="12" w:name="_Toc206059347"/>
      <w:r w:rsidRPr="00FC5040">
        <w:t>Acknowledgements</w:t>
      </w:r>
      <w:bookmarkEnd w:id="12"/>
    </w:p>
    <w:p w14:paraId="064BF105" w14:textId="77777777" w:rsidR="005D3A81" w:rsidRPr="00FC5040" w:rsidRDefault="005D3A81" w:rsidP="005D3A81">
      <w:pPr>
        <w:pStyle w:val="RTIGNormal"/>
      </w:pPr>
      <w:r w:rsidRPr="00FC5040">
        <w:t>RTIG is grateful to Transport for Wales for funding the project that initially developed this standard.</w:t>
      </w:r>
    </w:p>
    <w:p w14:paraId="2A6A11FA" w14:textId="77777777" w:rsidR="005D3A81" w:rsidRPr="00FC5040" w:rsidRDefault="005D3A81" w:rsidP="005D3A81">
      <w:pPr>
        <w:pStyle w:val="RTIGNormal"/>
      </w:pPr>
      <w:r w:rsidRPr="00FC5040">
        <w:t>We are grateful to members of the technical working group have contributed to its development including Vix Technology, Journeo, r2p Systems UK, Elydium, Transport for London and ITxPT.</w:t>
      </w:r>
    </w:p>
    <w:p w14:paraId="7B6C11DB" w14:textId="77777777" w:rsidR="00EF62CD" w:rsidRPr="00FC5040" w:rsidRDefault="00EF62CD" w:rsidP="00EF62CD">
      <w:pPr>
        <w:pStyle w:val="RTIGNormal"/>
        <w:numPr>
          <w:ilvl w:val="0"/>
          <w:numId w:val="0"/>
        </w:numPr>
      </w:pPr>
    </w:p>
    <w:p w14:paraId="34B4CD82" w14:textId="77777777" w:rsidR="00EF62CD" w:rsidRPr="00FC5040" w:rsidRDefault="00EF62CD" w:rsidP="00EF62CD">
      <w:pPr>
        <w:pStyle w:val="RTIGNormal"/>
        <w:numPr>
          <w:ilvl w:val="0"/>
          <w:numId w:val="0"/>
        </w:numPr>
        <w:ind w:left="1134"/>
        <w:sectPr w:rsidR="00EF62CD" w:rsidRPr="00FC5040" w:rsidSect="00EF62CD">
          <w:headerReference w:type="default" r:id="rId24"/>
          <w:pgSz w:w="11901" w:h="16840" w:code="9"/>
          <w:pgMar w:top="2552" w:right="1134" w:bottom="1418" w:left="1418" w:header="720" w:footer="425" w:gutter="0"/>
          <w:cols w:space="720"/>
          <w:titlePg/>
        </w:sectPr>
      </w:pPr>
    </w:p>
    <w:p w14:paraId="2DAB9B12" w14:textId="4C0EF309" w:rsidR="00EF62CD" w:rsidRPr="00FC5040" w:rsidRDefault="00EF62CD" w:rsidP="00EF62CD">
      <w:pPr>
        <w:pStyle w:val="Heading1"/>
        <w:framePr w:wrap="around"/>
      </w:pPr>
      <w:bookmarkStart w:id="13" w:name="_Toc206059348"/>
      <w:r w:rsidRPr="00FC5040">
        <w:lastRenderedPageBreak/>
        <w:t>Architecture</w:t>
      </w:r>
      <w:bookmarkEnd w:id="13"/>
    </w:p>
    <w:p w14:paraId="4EC48733" w14:textId="118D5798" w:rsidR="00EF62CD" w:rsidRPr="00FC5040" w:rsidRDefault="00EF62CD" w:rsidP="00EF62CD">
      <w:pPr>
        <w:pStyle w:val="Heading2"/>
      </w:pPr>
      <w:bookmarkStart w:id="14" w:name="_Toc206059349"/>
      <w:r w:rsidRPr="00FC5040">
        <w:t>Overview</w:t>
      </w:r>
      <w:bookmarkEnd w:id="14"/>
    </w:p>
    <w:p w14:paraId="5906D949" w14:textId="03CA53FC" w:rsidR="00EF62CD" w:rsidRPr="00FC5040" w:rsidRDefault="00EF62CD" w:rsidP="00EF62CD">
      <w:pPr>
        <w:pStyle w:val="RTIGNormal"/>
        <w:tabs>
          <w:tab w:val="clear" w:pos="851"/>
          <w:tab w:val="num" w:pos="1134"/>
        </w:tabs>
        <w:ind w:left="1134" w:hanging="1134"/>
      </w:pPr>
      <w:r w:rsidRPr="00FC5040">
        <w:t>In the simplest form, the interface between the CMS and PIDs can be visualised as the addition of a single “off-the-shelf” MQTT broker between the CMS and the PIDs, as described in Part 1 of the series:</w:t>
      </w:r>
    </w:p>
    <w:p w14:paraId="6D15C606" w14:textId="0C0C8FCE" w:rsidR="00EB17C4" w:rsidRPr="00FC5040" w:rsidRDefault="00EB17C4" w:rsidP="00EF62CD">
      <w:pPr>
        <w:pStyle w:val="RTIGNormal"/>
        <w:numPr>
          <w:ilvl w:val="0"/>
          <w:numId w:val="0"/>
        </w:numPr>
        <w:ind w:left="851" w:hanging="851"/>
      </w:pPr>
    </w:p>
    <w:p w14:paraId="45454DA1" w14:textId="77777777" w:rsidR="00EF62CD" w:rsidRPr="00FC5040" w:rsidRDefault="00EF62CD" w:rsidP="00EF62CD">
      <w:pPr>
        <w:pStyle w:val="RTIGNormal"/>
        <w:numPr>
          <w:ilvl w:val="0"/>
          <w:numId w:val="0"/>
        </w:numPr>
        <w:ind w:left="851" w:hanging="851"/>
      </w:pPr>
    </w:p>
    <w:p w14:paraId="05BB38EF" w14:textId="3F072DFE" w:rsidR="00EF62CD" w:rsidRPr="00FC5040" w:rsidRDefault="00EF62CD" w:rsidP="00EF62CD">
      <w:pPr>
        <w:pStyle w:val="RTIGNormal"/>
        <w:numPr>
          <w:ilvl w:val="0"/>
          <w:numId w:val="0"/>
        </w:numPr>
        <w:ind w:left="851" w:hanging="851"/>
      </w:pPr>
      <w:r w:rsidRPr="00FC5040">
        <w:rPr>
          <w:noProof/>
        </w:rPr>
        <w:drawing>
          <wp:inline distT="0" distB="0" distL="0" distR="0" wp14:anchorId="117C3F5F" wp14:editId="4784D5D7">
            <wp:extent cx="5219673" cy="3542665"/>
            <wp:effectExtent l="0" t="0" r="635" b="0"/>
            <wp:docPr id="6" name="Picture 6" descr="High-level overview of proposed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igh-level overview of proposed architectur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26196" cy="3547092"/>
                    </a:xfrm>
                    <a:prstGeom prst="rect">
                      <a:avLst/>
                    </a:prstGeom>
                    <a:noFill/>
                    <a:ln>
                      <a:noFill/>
                    </a:ln>
                  </pic:spPr>
                </pic:pic>
              </a:graphicData>
            </a:graphic>
          </wp:inline>
        </w:drawing>
      </w:r>
    </w:p>
    <w:p w14:paraId="37A23CE4" w14:textId="2F3A1BE6" w:rsidR="00EF62CD" w:rsidRPr="00FC5040" w:rsidRDefault="00EF62CD" w:rsidP="00EF62CD">
      <w:pPr>
        <w:pStyle w:val="RTIGNormal"/>
      </w:pPr>
      <w:r w:rsidRPr="00FC5040">
        <w:t>In a multi vendor environment, it is possible that the provider of the content management system is not the provider of the display, nor the maintenance provider for the display.</w:t>
      </w:r>
    </w:p>
    <w:p w14:paraId="20B8B2FE" w14:textId="05D46F1F" w:rsidR="00EF62CD" w:rsidRPr="00FC5040" w:rsidRDefault="00EF62CD" w:rsidP="00EF62CD">
      <w:pPr>
        <w:pStyle w:val="RTIGNormal"/>
      </w:pPr>
      <w:r w:rsidRPr="00FC5040">
        <w:t>In this situation the maintenance provider may need to be able to obtain additional information about the operating and equipment status of a display beyond that described in Part 2 of the standard. Providing access to the maintenance related information and other services are described in this Part of the standard.</w:t>
      </w:r>
    </w:p>
    <w:p w14:paraId="06FAFD4E" w14:textId="4762D78F" w:rsidR="00EF62CD" w:rsidRPr="00FC5040" w:rsidRDefault="00EF62CD" w:rsidP="00EF62CD">
      <w:pPr>
        <w:pStyle w:val="RTIGNormal"/>
      </w:pPr>
      <w:r w:rsidRPr="00FC5040">
        <w:t>The architecture where this is being used may one where a single MQTT server is used by multiple suppliers, or it may be that a separate MQTT server is provided by the maintenance supplier or provider of the additional services.</w:t>
      </w:r>
    </w:p>
    <w:p w14:paraId="295B8A73" w14:textId="77777777" w:rsidR="00EF62CD" w:rsidRPr="00FC5040" w:rsidRDefault="00EF62CD" w:rsidP="00EF62CD">
      <w:pPr>
        <w:pStyle w:val="RTIGNormal"/>
        <w:numPr>
          <w:ilvl w:val="0"/>
          <w:numId w:val="0"/>
        </w:numPr>
        <w:ind w:left="851"/>
      </w:pPr>
    </w:p>
    <w:p w14:paraId="73852050" w14:textId="755BBF1F" w:rsidR="00EF62CD" w:rsidRPr="00FC5040" w:rsidRDefault="007F0A58" w:rsidP="007F0A58">
      <w:pPr>
        <w:pStyle w:val="RTIGNormal"/>
        <w:numPr>
          <w:ilvl w:val="0"/>
          <w:numId w:val="0"/>
        </w:numPr>
        <w:ind w:left="851"/>
        <w:jc w:val="center"/>
      </w:pPr>
      <w:r w:rsidRPr="00FC5040">
        <w:rPr>
          <w:noProof/>
        </w:rPr>
        <w:lastRenderedPageBreak/>
        <w:drawing>
          <wp:inline distT="0" distB="0" distL="0" distR="0" wp14:anchorId="5BBFF295" wp14:editId="30FDC344">
            <wp:extent cx="5334000" cy="2466975"/>
            <wp:effectExtent l="0" t="0" r="0" b="9525"/>
            <wp:docPr id="1731222099" name="Picture 4"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22099" name="Picture 4" descr="A diagram of a computer&#10;&#10;Description automatically generated"/>
                    <pic:cNvPicPr>
                      <a:picLocks noChangeAspect="1" noChangeArrowheads="1"/>
                    </pic:cNvPicPr>
                  </pic:nvPicPr>
                  <pic:blipFill rotWithShape="1">
                    <a:blip r:embed="rId26">
                      <a:extLst>
                        <a:ext uri="{28A0092B-C50C-407E-A947-70E740481C1C}">
                          <a14:useLocalDpi xmlns:a14="http://schemas.microsoft.com/office/drawing/2010/main" val="0"/>
                        </a:ext>
                      </a:extLst>
                    </a:blip>
                    <a:srcRect t="53676" b="16103"/>
                    <a:stretch/>
                  </pic:blipFill>
                  <pic:spPr bwMode="auto">
                    <a:xfrm>
                      <a:off x="0" y="0"/>
                      <a:ext cx="5334000" cy="2466975"/>
                    </a:xfrm>
                    <a:prstGeom prst="rect">
                      <a:avLst/>
                    </a:prstGeom>
                    <a:noFill/>
                    <a:ln>
                      <a:noFill/>
                    </a:ln>
                    <a:extLst>
                      <a:ext uri="{53640926-AAD7-44D8-BBD7-CCE9431645EC}">
                        <a14:shadowObscured xmlns:a14="http://schemas.microsoft.com/office/drawing/2010/main"/>
                      </a:ext>
                    </a:extLst>
                  </pic:spPr>
                </pic:pic>
              </a:graphicData>
            </a:graphic>
          </wp:inline>
        </w:drawing>
      </w:r>
      <w:r w:rsidRPr="00FC5040">
        <w:rPr>
          <w:noProof/>
        </w:rPr>
        <w:drawing>
          <wp:inline distT="0" distB="0" distL="0" distR="0" wp14:anchorId="4AC06BDF" wp14:editId="31EA6D3C">
            <wp:extent cx="5867400" cy="2265630"/>
            <wp:effectExtent l="0" t="0" r="0" b="1905"/>
            <wp:docPr id="2129344381" name="Picture 6"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44381" name="Picture 6" descr="A diagram of a computer network&#10;&#10;Description automatically generated"/>
                    <pic:cNvPicPr>
                      <a:picLocks noChangeAspect="1" noChangeArrowheads="1"/>
                    </pic:cNvPicPr>
                  </pic:nvPicPr>
                  <pic:blipFill rotWithShape="1">
                    <a:blip r:embed="rId27">
                      <a:extLst>
                        <a:ext uri="{28A0092B-C50C-407E-A947-70E740481C1C}">
                          <a14:useLocalDpi xmlns:a14="http://schemas.microsoft.com/office/drawing/2010/main" val="0"/>
                        </a:ext>
                      </a:extLst>
                    </a:blip>
                    <a:srcRect t="52859" b="19837"/>
                    <a:stretch/>
                  </pic:blipFill>
                  <pic:spPr bwMode="auto">
                    <a:xfrm>
                      <a:off x="0" y="0"/>
                      <a:ext cx="5876987" cy="2269332"/>
                    </a:xfrm>
                    <a:prstGeom prst="rect">
                      <a:avLst/>
                    </a:prstGeom>
                    <a:noFill/>
                    <a:ln>
                      <a:noFill/>
                    </a:ln>
                    <a:extLst>
                      <a:ext uri="{53640926-AAD7-44D8-BBD7-CCE9431645EC}">
                        <a14:shadowObscured xmlns:a14="http://schemas.microsoft.com/office/drawing/2010/main"/>
                      </a:ext>
                    </a:extLst>
                  </pic:spPr>
                </pic:pic>
              </a:graphicData>
            </a:graphic>
          </wp:inline>
        </w:drawing>
      </w:r>
    </w:p>
    <w:p w14:paraId="2F0AD804" w14:textId="3DD15399" w:rsidR="00581ED3" w:rsidRPr="00FC5040" w:rsidRDefault="00581ED3" w:rsidP="00EF62CD">
      <w:pPr>
        <w:pStyle w:val="RTIGNormal"/>
        <w:numPr>
          <w:ilvl w:val="0"/>
          <w:numId w:val="0"/>
        </w:numPr>
        <w:ind w:left="851"/>
      </w:pPr>
    </w:p>
    <w:p w14:paraId="6902A583" w14:textId="6A4D656A" w:rsidR="00EF62CD" w:rsidRPr="00FC5040" w:rsidRDefault="00F5687A" w:rsidP="00EF62CD">
      <w:pPr>
        <w:pStyle w:val="RTIGNormal"/>
      </w:pPr>
      <w:r w:rsidRPr="00FC5040">
        <w:rPr>
          <w:noProof/>
        </w:rPr>
        <w:drawing>
          <wp:inline distT="0" distB="0" distL="0" distR="0" wp14:anchorId="32C6D70E" wp14:editId="44844366">
            <wp:extent cx="2797527" cy="2486025"/>
            <wp:effectExtent l="0" t="0" r="3175" b="0"/>
            <wp:docPr id="3494525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05901" cy="2493467"/>
                    </a:xfrm>
                    <a:prstGeom prst="rect">
                      <a:avLst/>
                    </a:prstGeom>
                    <a:noFill/>
                    <a:ln>
                      <a:noFill/>
                    </a:ln>
                  </pic:spPr>
                </pic:pic>
              </a:graphicData>
            </a:graphic>
          </wp:inline>
        </w:drawing>
      </w:r>
    </w:p>
    <w:p w14:paraId="2771D50A" w14:textId="77777777" w:rsidR="00EF62CD" w:rsidRPr="00FC5040" w:rsidRDefault="00EF62CD" w:rsidP="00A77526">
      <w:pPr>
        <w:pStyle w:val="RTIGNormal"/>
        <w:numPr>
          <w:ilvl w:val="0"/>
          <w:numId w:val="0"/>
        </w:numPr>
        <w:ind w:left="851"/>
      </w:pPr>
    </w:p>
    <w:p w14:paraId="0C759506" w14:textId="77777777" w:rsidR="007E4970" w:rsidRPr="00FC5040" w:rsidRDefault="007E4970" w:rsidP="00EB17C4">
      <w:pPr>
        <w:pStyle w:val="RTIGNormal"/>
        <w:numPr>
          <w:ilvl w:val="0"/>
          <w:numId w:val="0"/>
        </w:numPr>
      </w:pPr>
    </w:p>
    <w:p w14:paraId="63FD754E" w14:textId="02DCC719" w:rsidR="00D27747" w:rsidRPr="00FC5040" w:rsidRDefault="00D27747" w:rsidP="008B554F">
      <w:pPr>
        <w:pStyle w:val="Heading2"/>
      </w:pPr>
      <w:bookmarkStart w:id="15" w:name="_Toc206059350"/>
      <w:bookmarkStart w:id="16" w:name="_Toc26241829"/>
      <w:r w:rsidRPr="00FC5040">
        <w:t>Scope</w:t>
      </w:r>
      <w:bookmarkEnd w:id="15"/>
    </w:p>
    <w:p w14:paraId="6DE94B30" w14:textId="5EBFB32A" w:rsidR="008B554F" w:rsidRPr="00FC5040" w:rsidRDefault="008B554F" w:rsidP="00D27747">
      <w:pPr>
        <w:pStyle w:val="RTIGNormal"/>
      </w:pPr>
      <w:r w:rsidRPr="00FC5040">
        <w:t>This part of the protocol sets out to support the data necessary to provide maintenance services for displays.</w:t>
      </w:r>
    </w:p>
    <w:p w14:paraId="704B0A69" w14:textId="59BB39F1" w:rsidR="00291868" w:rsidRPr="00FC5040" w:rsidRDefault="00291868" w:rsidP="00D27747">
      <w:pPr>
        <w:pStyle w:val="RTIGNormal"/>
      </w:pPr>
      <w:r w:rsidRPr="00FC5040">
        <w:t xml:space="preserve">It aims to support the data necessary to manage the performance and availability of the display </w:t>
      </w:r>
      <w:r w:rsidR="009C25D0" w:rsidRPr="00FC5040">
        <w:t xml:space="preserve">and associated </w:t>
      </w:r>
      <w:r w:rsidR="002358CA" w:rsidRPr="00FC5040">
        <w:t>S</w:t>
      </w:r>
      <w:r w:rsidR="009C25D0" w:rsidRPr="00FC5040">
        <w:t xml:space="preserve">ervice </w:t>
      </w:r>
      <w:r w:rsidR="002358CA" w:rsidRPr="00FC5040">
        <w:t>L</w:t>
      </w:r>
      <w:r w:rsidR="009C25D0" w:rsidRPr="00FC5040">
        <w:t xml:space="preserve">evel </w:t>
      </w:r>
      <w:r w:rsidR="002358CA" w:rsidRPr="00FC5040">
        <w:t>A</w:t>
      </w:r>
      <w:r w:rsidR="009C25D0" w:rsidRPr="00FC5040">
        <w:t>greements</w:t>
      </w:r>
      <w:r w:rsidR="002358CA" w:rsidRPr="00FC5040">
        <w:t xml:space="preserve"> (SLA)</w:t>
      </w:r>
      <w:r w:rsidR="009C25D0" w:rsidRPr="00FC5040">
        <w:t>, but not does not provide the calculation</w:t>
      </w:r>
      <w:r w:rsidR="002358CA" w:rsidRPr="00FC5040">
        <w:t xml:space="preserve"> of an SLA which is the responsibility of </w:t>
      </w:r>
      <w:r w:rsidR="006A2CBE" w:rsidRPr="00FC5040">
        <w:t>separate services.</w:t>
      </w:r>
    </w:p>
    <w:p w14:paraId="11673DF2" w14:textId="165FF5E0" w:rsidR="006A2CBE" w:rsidRPr="00FC5040" w:rsidRDefault="006A2CBE" w:rsidP="00D27747">
      <w:pPr>
        <w:pStyle w:val="RTIGNormal"/>
      </w:pPr>
      <w:r w:rsidRPr="00FC5040">
        <w:t xml:space="preserve">Neither does the protocol set out to </w:t>
      </w:r>
      <w:r w:rsidR="00360342" w:rsidRPr="00FC5040">
        <w:t>enable the direct raising of tickets or fault reports, though the data described could be used to do this</w:t>
      </w:r>
      <w:r w:rsidR="00AF39D5" w:rsidRPr="00FC5040">
        <w:t>.</w:t>
      </w:r>
    </w:p>
    <w:p w14:paraId="17384222" w14:textId="2B89F80F" w:rsidR="000C3658" w:rsidRPr="00FC5040" w:rsidRDefault="00AF39D5" w:rsidP="000C3658">
      <w:pPr>
        <w:pStyle w:val="RTIGNormal"/>
      </w:pPr>
      <w:r w:rsidRPr="00FC5040">
        <w:t xml:space="preserve">This version of Part 4 </w:t>
      </w:r>
      <w:r w:rsidR="00973B88" w:rsidRPr="00FC5040">
        <w:t xml:space="preserve">provides for </w:t>
      </w:r>
      <w:r w:rsidR="0061421F" w:rsidRPr="00FC5040">
        <w:t xml:space="preserve">static (or infrequently changing) and dynamic data in the same topic </w:t>
      </w:r>
      <w:r w:rsidR="00D51E6A" w:rsidRPr="00FC5040">
        <w:t>structure for ease of migration from existing</w:t>
      </w:r>
      <w:r w:rsidR="000C3658" w:rsidRPr="00FC5040">
        <w:t xml:space="preserve"> supplier bespoke solutions to </w:t>
      </w:r>
      <w:r w:rsidR="00040A31" w:rsidRPr="00FC5040">
        <w:t>this open standard. At a point in future it is envisaged that static and dynamic data will be separated into different topic structures, potentially to align with work planned by ITxPT.</w:t>
      </w:r>
    </w:p>
    <w:p w14:paraId="547CBC67" w14:textId="755D6C8C" w:rsidR="00D27747" w:rsidRPr="00FC5040" w:rsidRDefault="00D27747" w:rsidP="000C3658">
      <w:pPr>
        <w:pStyle w:val="Heading2"/>
        <w:numPr>
          <w:ilvl w:val="0"/>
          <w:numId w:val="0"/>
        </w:numPr>
      </w:pPr>
    </w:p>
    <w:p w14:paraId="7D2B96E4" w14:textId="7ABF2229" w:rsidR="007E4970" w:rsidRPr="00FC5040" w:rsidRDefault="007E4970" w:rsidP="007E4970">
      <w:pPr>
        <w:pStyle w:val="RTIGNormal"/>
        <w:numPr>
          <w:ilvl w:val="0"/>
          <w:numId w:val="0"/>
        </w:numPr>
        <w:ind w:left="1134"/>
        <w:sectPr w:rsidR="007E4970" w:rsidRPr="00FC5040" w:rsidSect="000F629D">
          <w:headerReference w:type="default" r:id="rId29"/>
          <w:pgSz w:w="11901" w:h="16840" w:code="9"/>
          <w:pgMar w:top="2552" w:right="1134" w:bottom="1418" w:left="1418" w:header="720" w:footer="425" w:gutter="0"/>
          <w:cols w:space="720"/>
          <w:titlePg/>
        </w:sectPr>
      </w:pPr>
    </w:p>
    <w:p w14:paraId="3C053441" w14:textId="22B8FF98" w:rsidR="00771583" w:rsidRPr="00FC5040" w:rsidRDefault="00A77526" w:rsidP="00D075CF">
      <w:pPr>
        <w:pStyle w:val="Heading1"/>
        <w:framePr w:wrap="around"/>
      </w:pPr>
      <w:bookmarkStart w:id="17" w:name="_Toc206059351"/>
      <w:bookmarkStart w:id="18" w:name="_Toc518987834"/>
      <w:bookmarkStart w:id="19" w:name="_Toc535640037"/>
      <w:bookmarkEnd w:id="16"/>
      <w:r w:rsidRPr="00FC5040">
        <w:lastRenderedPageBreak/>
        <w:t>Additional Services</w:t>
      </w:r>
      <w:bookmarkEnd w:id="17"/>
    </w:p>
    <w:p w14:paraId="4D9F3B0F" w14:textId="74090E78" w:rsidR="00BD3C98" w:rsidRPr="00FC5040" w:rsidRDefault="00796259" w:rsidP="00BD3C98">
      <w:pPr>
        <w:pStyle w:val="Heading2"/>
      </w:pPr>
      <w:bookmarkStart w:id="20" w:name="_Toc79407471"/>
      <w:bookmarkStart w:id="21" w:name="_Toc79407522"/>
      <w:bookmarkStart w:id="22" w:name="_Toc79407571"/>
      <w:bookmarkStart w:id="23" w:name="_Toc79407619"/>
      <w:bookmarkStart w:id="24" w:name="_Toc79407667"/>
      <w:bookmarkStart w:id="25" w:name="_Toc79408419"/>
      <w:bookmarkStart w:id="26" w:name="_Toc79408466"/>
      <w:bookmarkStart w:id="27" w:name="_Toc79408513"/>
      <w:bookmarkStart w:id="28" w:name="_Toc206059352"/>
      <w:bookmarkEnd w:id="20"/>
      <w:bookmarkEnd w:id="21"/>
      <w:bookmarkEnd w:id="22"/>
      <w:bookmarkEnd w:id="23"/>
      <w:bookmarkEnd w:id="24"/>
      <w:bookmarkEnd w:id="25"/>
      <w:bookmarkEnd w:id="26"/>
      <w:bookmarkEnd w:id="27"/>
      <w:r w:rsidRPr="00FC5040">
        <w:t>Status Response</w:t>
      </w:r>
      <w:bookmarkEnd w:id="28"/>
    </w:p>
    <w:p w14:paraId="0D4FB40C" w14:textId="48041638" w:rsidR="00CE2677" w:rsidRDefault="00796259" w:rsidP="00CE2677">
      <w:pPr>
        <w:pStyle w:val="RTIGNormal"/>
      </w:pPr>
      <w:r w:rsidRPr="00FC5040">
        <w:t>Within Part 2 there is a Basic Status Report which provides basic information about a display’s operational status. This is sufficient to provide a minimum level of information for a user of a content management system to identify the operational status of a display. This is not however sufficient for an organisation responsible for managing the maintenance of a display.</w:t>
      </w:r>
    </w:p>
    <w:p w14:paraId="3658203A" w14:textId="176D5F32" w:rsidR="00A127BD" w:rsidRDefault="00A127BD" w:rsidP="00CE2677">
      <w:pPr>
        <w:pStyle w:val="RTIGNormal"/>
      </w:pPr>
      <w:r>
        <w:t>Two use cases – request from CMS/maintenance system to display whjich responds with full response</w:t>
      </w:r>
      <w:r w:rsidR="00D34076">
        <w:t xml:space="preserve"> with all elements that the display is capable of providing. </w:t>
      </w:r>
    </w:p>
    <w:p w14:paraId="582D24A3" w14:textId="440C9074" w:rsidR="004E3D72" w:rsidRPr="00FC5040" w:rsidRDefault="004E3D72" w:rsidP="00CE2677">
      <w:pPr>
        <w:pStyle w:val="RTIGNormal"/>
      </w:pPr>
    </w:p>
    <w:p w14:paraId="39BDC187" w14:textId="6E587DA7" w:rsidR="00796259" w:rsidRPr="00FC5040" w:rsidRDefault="00796259" w:rsidP="00CE2677">
      <w:pPr>
        <w:pStyle w:val="RTIGNormal"/>
      </w:pPr>
      <w:r w:rsidRPr="00FC5040">
        <w:t>An enhanced Status Response is therefore provided here.</w:t>
      </w:r>
      <w:r w:rsidR="0093734A" w:rsidRPr="00FC5040">
        <w:t xml:space="preserve"> </w:t>
      </w:r>
      <w:r w:rsidR="00333778" w:rsidRPr="00FC5040">
        <w:t>All are o</w:t>
      </w:r>
      <w:r w:rsidR="00054B6B" w:rsidRPr="00FC5040">
        <w:t xml:space="preserve">ptional elements, </w:t>
      </w:r>
      <w:r w:rsidR="00333778" w:rsidRPr="00FC5040">
        <w:t xml:space="preserve">where used it is important to ensure </w:t>
      </w:r>
      <w:r w:rsidR="009B3911" w:rsidRPr="00FC5040">
        <w:t xml:space="preserve">that naming and keys remain consistent. </w:t>
      </w:r>
    </w:p>
    <w:p w14:paraId="2BAE537A" w14:textId="77777777" w:rsidR="00796259" w:rsidRPr="00FC5040" w:rsidRDefault="00796259" w:rsidP="00796259">
      <w:pPr>
        <w:pStyle w:val="RTIGNormal"/>
        <w:numPr>
          <w:ilvl w:val="0"/>
          <w:numId w:val="0"/>
        </w:numPr>
        <w:ind w:left="851"/>
      </w:pPr>
    </w:p>
    <w:p w14:paraId="050BB90E" w14:textId="77777777" w:rsidR="00796259" w:rsidRPr="00FC5040" w:rsidRDefault="00796259" w:rsidP="00796259">
      <w:pPr>
        <w:pStyle w:val="RTIGCode"/>
      </w:pPr>
      <w:r w:rsidRPr="00FC5040">
        <w:t>{</w:t>
      </w:r>
    </w:p>
    <w:p w14:paraId="2DC70396" w14:textId="77777777" w:rsidR="00796259" w:rsidRPr="00FC5040" w:rsidRDefault="00796259" w:rsidP="00796259">
      <w:pPr>
        <w:pStyle w:val="RTIGCode"/>
      </w:pPr>
      <w:r w:rsidRPr="00FC5040">
        <w:t xml:space="preserve">"statusResponse": { </w:t>
      </w:r>
    </w:p>
    <w:p w14:paraId="46E15F7E" w14:textId="0A8502A8" w:rsidR="00796259" w:rsidRPr="00FC5040" w:rsidRDefault="00796259" w:rsidP="00560E92">
      <w:pPr>
        <w:pStyle w:val="RTIGCode"/>
        <w:ind w:left="1816"/>
      </w:pPr>
      <w:r w:rsidRPr="00FC5040">
        <w:t>"vendorId": "</w:t>
      </w:r>
      <w:r w:rsidR="00EF62CD" w:rsidRPr="00FC5040">
        <w:t>VENDOR001</w:t>
      </w:r>
      <w:r w:rsidRPr="00FC5040">
        <w:t>",</w:t>
      </w:r>
    </w:p>
    <w:p w14:paraId="4F1941FC" w14:textId="77777777" w:rsidR="00796259" w:rsidRPr="00FC5040" w:rsidRDefault="00796259" w:rsidP="00560E92">
      <w:pPr>
        <w:pStyle w:val="RTIGCode"/>
        <w:ind w:left="1816"/>
      </w:pPr>
      <w:r w:rsidRPr="00FC5040">
        <w:t>"deviceId": "ftyf-2k73-tm",</w:t>
      </w:r>
    </w:p>
    <w:p w14:paraId="170538E4" w14:textId="77777777" w:rsidR="00796259" w:rsidRPr="00FC5040" w:rsidRDefault="00796259" w:rsidP="00560E92">
      <w:pPr>
        <w:pStyle w:val="RTIGCode"/>
        <w:ind w:left="1816"/>
      </w:pPr>
      <w:r w:rsidRPr="00FC5040">
        <w:t xml:space="preserve">"requestId": "a2047a18-75aa-4bd1-a281-5fbae13d6cf1", </w:t>
      </w:r>
    </w:p>
    <w:p w14:paraId="3E643C39" w14:textId="77777777" w:rsidR="00796259" w:rsidRPr="00FC5040" w:rsidRDefault="00796259" w:rsidP="00560E92">
      <w:pPr>
        <w:pStyle w:val="RTIGCode"/>
        <w:ind w:left="1816"/>
      </w:pPr>
      <w:r w:rsidRPr="00FC5040">
        <w:t>"statusReport": {</w:t>
      </w:r>
    </w:p>
    <w:p w14:paraId="266735CB" w14:textId="77777777" w:rsidR="00796259" w:rsidRPr="00FC5040" w:rsidRDefault="00796259" w:rsidP="00560E92">
      <w:pPr>
        <w:pStyle w:val="RTIGCode"/>
        <w:ind w:left="2043"/>
      </w:pPr>
      <w:r w:rsidRPr="00FC5040">
        <w:t xml:space="preserve">"firmwareVersion": "4.8.6.0", // firmware image package version </w:t>
      </w:r>
    </w:p>
    <w:p w14:paraId="6087737A" w14:textId="77777777" w:rsidR="00796259" w:rsidRPr="00FC5040" w:rsidRDefault="00796259" w:rsidP="00560E92">
      <w:pPr>
        <w:pStyle w:val="RTIGCode"/>
        <w:ind w:left="2043"/>
      </w:pPr>
      <w:r w:rsidRPr="00FC5040">
        <w:t xml:space="preserve">"operatingSystem": "Linux 6.1.0-rpi6-rpi-v8", // uname -rs </w:t>
      </w:r>
    </w:p>
    <w:p w14:paraId="4765FB24" w14:textId="7A7C4C93" w:rsidR="00796259" w:rsidRPr="00FC5040" w:rsidRDefault="00796259" w:rsidP="00560E92">
      <w:pPr>
        <w:pStyle w:val="RTIGCode"/>
        <w:ind w:left="2043"/>
      </w:pPr>
      <w:r w:rsidRPr="00FC5040">
        <w:t xml:space="preserve">"devicemonitoringVersion": "0.0.1.2", // application version </w:t>
      </w:r>
    </w:p>
    <w:p w14:paraId="2E607C88" w14:textId="77777777" w:rsidR="00796259" w:rsidRPr="00FC5040" w:rsidRDefault="00796259" w:rsidP="00560E92">
      <w:pPr>
        <w:pStyle w:val="RTIGCode"/>
        <w:ind w:left="2043"/>
      </w:pPr>
      <w:r w:rsidRPr="00FC5040">
        <w:t>"memoryUsage": "45%", // estimate of physical memory usage in %</w:t>
      </w:r>
    </w:p>
    <w:p w14:paraId="469628D3" w14:textId="77777777" w:rsidR="00796259" w:rsidRPr="00FC5040" w:rsidRDefault="00796259" w:rsidP="00560E92">
      <w:pPr>
        <w:pStyle w:val="RTIGCode"/>
        <w:ind w:left="2043"/>
      </w:pPr>
      <w:r w:rsidRPr="00FC5040">
        <w:t>"loadAverage": "13%", // estimate of 5 minute load average in %</w:t>
      </w:r>
    </w:p>
    <w:p w14:paraId="09A90212" w14:textId="77777777" w:rsidR="00796259" w:rsidRPr="00FC5040" w:rsidRDefault="00796259" w:rsidP="00560E92">
      <w:pPr>
        <w:pStyle w:val="RTIGCode"/>
        <w:ind w:left="2043"/>
      </w:pPr>
      <w:r w:rsidRPr="00FC5040">
        <w:t>"diskFreeSpace": "9.5 GB", // free space on the device</w:t>
      </w:r>
    </w:p>
    <w:p w14:paraId="33C110BB" w14:textId="77777777" w:rsidR="00796259" w:rsidRPr="00FC5040" w:rsidRDefault="00796259" w:rsidP="00560E92">
      <w:pPr>
        <w:pStyle w:val="RTIGCode"/>
        <w:ind w:left="2043"/>
      </w:pPr>
      <w:r w:rsidRPr="00FC5040">
        <w:t xml:space="preserve">"audioLevel": "50%", // audio output level currently set for display </w:t>
      </w:r>
    </w:p>
    <w:p w14:paraId="23F94252" w14:textId="024493A8" w:rsidR="00796259" w:rsidRPr="00FC5040" w:rsidRDefault="00796259" w:rsidP="00560E92">
      <w:pPr>
        <w:pStyle w:val="RTIGCode"/>
        <w:ind w:left="2043"/>
      </w:pPr>
      <w:r w:rsidRPr="00FC5040">
        <w:t>"batteryCapacity": "85%", // for battery displays - estimate of battery capacity</w:t>
      </w:r>
      <w:r w:rsidR="00EF62CD" w:rsidRPr="00FC5040">
        <w:t xml:space="preserve"> </w:t>
      </w:r>
      <w:r w:rsidRPr="00FC5040">
        <w:t>in %</w:t>
      </w:r>
    </w:p>
    <w:p w14:paraId="2C721251" w14:textId="686E2950" w:rsidR="00796259" w:rsidRPr="00FC5040" w:rsidRDefault="00796259" w:rsidP="00560E92">
      <w:pPr>
        <w:pStyle w:val="RTIGCode"/>
        <w:ind w:left="2043"/>
      </w:pPr>
      <w:r w:rsidRPr="00FC5040">
        <w:t xml:space="preserve">"batteryVoltage": "12.2", // for battery displays, battery voltage </w:t>
      </w:r>
    </w:p>
    <w:p w14:paraId="2FE437CC" w14:textId="4E11E2FA" w:rsidR="00796259" w:rsidRPr="00FC5040" w:rsidRDefault="00796259" w:rsidP="00560E92">
      <w:pPr>
        <w:pStyle w:val="RTIGCode"/>
        <w:ind w:left="2043"/>
      </w:pPr>
      <w:r w:rsidRPr="00FC5040">
        <w:t>"lastSchedule": "2023-11-14T12:52:16+00:00", // time Schedule</w:t>
      </w:r>
      <w:r w:rsidR="00EF62CD" w:rsidRPr="00FC5040">
        <w:t xml:space="preserve"> </w:t>
      </w:r>
      <w:r w:rsidRPr="00FC5040">
        <w:t>information was last processed by the display</w:t>
      </w:r>
    </w:p>
    <w:p w14:paraId="072B3D6D" w14:textId="48994449" w:rsidR="00796259" w:rsidRPr="00FC5040" w:rsidRDefault="00796259" w:rsidP="00560E92">
      <w:pPr>
        <w:pStyle w:val="RTIGCode"/>
        <w:ind w:left="2043"/>
      </w:pPr>
      <w:r w:rsidRPr="00FC5040">
        <w:t>"lastRti": "2023-11-14T12:52:16+00:00", // time RTI information was last processed by the display</w:t>
      </w:r>
    </w:p>
    <w:p w14:paraId="20E0282F" w14:textId="77777777" w:rsidR="00796259" w:rsidRPr="00FC5040" w:rsidRDefault="00796259" w:rsidP="00560E92">
      <w:pPr>
        <w:pStyle w:val="RTIGCode"/>
        <w:ind w:left="2043"/>
      </w:pPr>
      <w:r w:rsidRPr="00FC5040">
        <w:lastRenderedPageBreak/>
        <w:t xml:space="preserve">"ipAddress": "192.168.80.1", // local ip address of the network connection </w:t>
      </w:r>
    </w:p>
    <w:p w14:paraId="527265A5" w14:textId="77777777" w:rsidR="00796259" w:rsidRPr="00FC5040" w:rsidRDefault="00796259" w:rsidP="00560E92">
      <w:pPr>
        <w:pStyle w:val="RTIGCode"/>
        <w:ind w:left="2043"/>
      </w:pPr>
      <w:r w:rsidRPr="00FC5040">
        <w:t xml:space="preserve">"macAddress": "2c:f0:5d:2b:fb:9b", // mac address of the default network interface </w:t>
      </w:r>
    </w:p>
    <w:p w14:paraId="09B24B3A" w14:textId="77777777" w:rsidR="00796259" w:rsidRPr="00FC5040" w:rsidRDefault="00796259" w:rsidP="00560E92">
      <w:pPr>
        <w:pStyle w:val="RTIGCode"/>
        <w:ind w:left="2043"/>
      </w:pPr>
      <w:r w:rsidRPr="00FC5040">
        <w:t xml:space="preserve">"upSince": "2023-11-14T12:44:24+00:00", // time since last display start </w:t>
      </w:r>
    </w:p>
    <w:p w14:paraId="5473C880" w14:textId="39B5D119" w:rsidR="00796259" w:rsidRPr="00FC5040" w:rsidRDefault="00796259" w:rsidP="00560E92">
      <w:pPr>
        <w:pStyle w:val="RTIGCode"/>
        <w:ind w:left="2043"/>
      </w:pPr>
      <w:r w:rsidRPr="00FC5040">
        <w:t>"connectedSince": "2023-11-14T12:52:16+00:00", // last time modem connected to</w:t>
      </w:r>
      <w:r w:rsidR="00185748" w:rsidRPr="00FC5040">
        <w:t xml:space="preserve"> </w:t>
      </w:r>
      <w:r w:rsidRPr="00FC5040">
        <w:t>network</w:t>
      </w:r>
    </w:p>
    <w:p w14:paraId="3B9347B7" w14:textId="202D1026" w:rsidR="00796259" w:rsidRPr="00FC5040" w:rsidRDefault="00796259" w:rsidP="00560E92">
      <w:pPr>
        <w:pStyle w:val="RTIGCode"/>
        <w:ind w:left="2043"/>
      </w:pPr>
      <w:r w:rsidRPr="00FC5040">
        <w:t>"signalQuality": 60, // estimate of signal quality % if network access is mobile, for 2G use rssi to estimate.</w:t>
      </w:r>
    </w:p>
    <w:p w14:paraId="6B01ACEE" w14:textId="19F44D1C" w:rsidR="00796259" w:rsidRPr="00FC5040" w:rsidRDefault="00796259" w:rsidP="00560E92">
      <w:pPr>
        <w:pStyle w:val="RTIGCode"/>
        <w:ind w:left="2043"/>
      </w:pPr>
      <w:r w:rsidRPr="00FC5040">
        <w:t>"signalPower</w:t>
      </w:r>
      <w:r w:rsidR="00F9394E" w:rsidRPr="00FC5040">
        <w:t>"</w:t>
      </w:r>
      <w:r w:rsidRPr="00FC5040">
        <w:t>: 80, // estimate of signal strength % if network access is mobile, omit this for 2G</w:t>
      </w:r>
    </w:p>
    <w:p w14:paraId="5F1D24E0" w14:textId="003B6F1F" w:rsidR="00BC55CA" w:rsidRPr="00FC5040" w:rsidRDefault="00BC55CA" w:rsidP="00560E92">
      <w:pPr>
        <w:pStyle w:val="RTIGCode"/>
        <w:ind w:left="2043"/>
      </w:pPr>
      <w:r w:rsidRPr="00FC5040">
        <w:t>"rssiMeasurement": -83, // measured in negative dBm used for 2G mobile networks.</w:t>
      </w:r>
    </w:p>
    <w:p w14:paraId="3A540B17" w14:textId="0DAA0583" w:rsidR="00796259" w:rsidRPr="00FC5040" w:rsidRDefault="00796259" w:rsidP="00560E92">
      <w:pPr>
        <w:pStyle w:val="RTIGCode"/>
        <w:ind w:left="2043"/>
      </w:pPr>
      <w:r w:rsidRPr="00FC5040">
        <w:t>"networkType": "MOBILE", // MOBILE, WIFI, ETHERNET, NONE</w:t>
      </w:r>
    </w:p>
    <w:p w14:paraId="453A4919" w14:textId="77777777" w:rsidR="00796259" w:rsidRPr="00FC5040" w:rsidRDefault="00796259" w:rsidP="00560E92">
      <w:pPr>
        <w:pStyle w:val="RTIGCode"/>
        <w:ind w:left="2043"/>
      </w:pPr>
      <w:r w:rsidRPr="00FC5040">
        <w:t xml:space="preserve">"networkTypeDetail": "LTE", // 3G, EDGE, LTE, 5G if network access is mobile </w:t>
      </w:r>
    </w:p>
    <w:p w14:paraId="68131274" w14:textId="77777777" w:rsidR="00796259" w:rsidRPr="00FC5040" w:rsidRDefault="00796259" w:rsidP="00560E92">
      <w:pPr>
        <w:pStyle w:val="RTIGCode"/>
        <w:ind w:left="2043"/>
      </w:pPr>
      <w:r w:rsidRPr="00FC5040">
        <w:t xml:space="preserve">"networkProvider": "EE", // name of network provider if network access is mobile </w:t>
      </w:r>
    </w:p>
    <w:p w14:paraId="56BCCBDF" w14:textId="54EA2787" w:rsidR="00796259" w:rsidRPr="00FC5040" w:rsidRDefault="00796259" w:rsidP="00560E92">
      <w:pPr>
        <w:pStyle w:val="RTIGCode"/>
        <w:ind w:left="2043"/>
      </w:pPr>
      <w:r w:rsidRPr="00FC5040">
        <w:t>"modemType": "R1510L-4L-A02EU", // if display has separate modem module</w:t>
      </w:r>
    </w:p>
    <w:p w14:paraId="132BF04A" w14:textId="2101A6B5" w:rsidR="00796259" w:rsidRPr="00FC5040" w:rsidRDefault="00796259" w:rsidP="00560E92">
      <w:pPr>
        <w:pStyle w:val="RTIGCode"/>
        <w:ind w:left="2043"/>
      </w:pPr>
      <w:r w:rsidRPr="00FC5040">
        <w:t>"modemUpSince": "2023-11-13T08:18:22+00:00", // if display has separate modem module</w:t>
      </w:r>
    </w:p>
    <w:p w14:paraId="09E5DC07" w14:textId="0F8A7D89" w:rsidR="00796259" w:rsidRPr="00FC5040" w:rsidRDefault="00796259" w:rsidP="00560E92">
      <w:pPr>
        <w:pStyle w:val="RTIGCode"/>
        <w:ind w:left="2043"/>
      </w:pPr>
      <w:r w:rsidRPr="00FC5040">
        <w:t xml:space="preserve">"modemModel": "EC25-EC", // if display has separate modem module </w:t>
      </w:r>
    </w:p>
    <w:p w14:paraId="15585A2A" w14:textId="100977E4" w:rsidR="00796259" w:rsidRPr="00FC5040" w:rsidRDefault="00796259" w:rsidP="00560E92">
      <w:pPr>
        <w:pStyle w:val="RTIGCode"/>
        <w:ind w:left="2043"/>
      </w:pPr>
      <w:r w:rsidRPr="00FC5040">
        <w:t>"modemFirmwareVersion": "EC25ECGAR06A09M1G_01.001.01.001", // if display has separate modem module</w:t>
      </w:r>
    </w:p>
    <w:p w14:paraId="688ACBD3" w14:textId="513BA2DE" w:rsidR="00796259" w:rsidRPr="00FC5040" w:rsidRDefault="00796259" w:rsidP="00560E92">
      <w:pPr>
        <w:pStyle w:val="RTIGCode"/>
        <w:ind w:left="2043"/>
      </w:pPr>
      <w:r w:rsidRPr="00FC5040">
        <w:t>"modemSoftwareVersion": "5.1.0 (4fa16757)", // if display has separate modem module</w:t>
      </w:r>
    </w:p>
    <w:p w14:paraId="2FBA4FC5" w14:textId="6D8C8812" w:rsidR="00796259" w:rsidRPr="00FC5040" w:rsidRDefault="00796259" w:rsidP="00560E92">
      <w:pPr>
        <w:pStyle w:val="RTIGCode"/>
        <w:ind w:left="2043"/>
      </w:pPr>
      <w:r w:rsidRPr="00FC5040">
        <w:t>"modemHardwareVersion": "1.0.1", // if display has separate modem module</w:t>
      </w:r>
    </w:p>
    <w:p w14:paraId="38222961" w14:textId="5E18A4F8" w:rsidR="00796259" w:rsidRPr="00FC5040" w:rsidRDefault="00796259" w:rsidP="00560E92">
      <w:pPr>
        <w:pStyle w:val="RTIGCode"/>
        <w:ind w:left="2043"/>
      </w:pPr>
      <w:r w:rsidRPr="00FC5040">
        <w:t>"modemSerialNumber": "05970123060033", // if display has separate modem module</w:t>
      </w:r>
    </w:p>
    <w:p w14:paraId="119A42C3" w14:textId="6743DD67" w:rsidR="00796259" w:rsidRPr="00FC5040" w:rsidRDefault="00796259" w:rsidP="00560E92">
      <w:pPr>
        <w:pStyle w:val="RTIGCode"/>
        <w:ind w:left="2043"/>
      </w:pPr>
      <w:r w:rsidRPr="00FC5040">
        <w:t xml:space="preserve">"modemIpAddress": "10.2.5.12", // if display has separate modem module </w:t>
      </w:r>
    </w:p>
    <w:p w14:paraId="65FFE21E" w14:textId="77777777" w:rsidR="00796259" w:rsidRPr="00FC5040" w:rsidRDefault="00796259" w:rsidP="00560E92">
      <w:pPr>
        <w:pStyle w:val="RTIGCode"/>
        <w:ind w:left="2043"/>
      </w:pPr>
      <w:r w:rsidRPr="00FC5040">
        <w:t xml:space="preserve">"imei": "1234567890", // mobile modem IMEI number if network access is mobile </w:t>
      </w:r>
    </w:p>
    <w:p w14:paraId="24D20599" w14:textId="2D385B35" w:rsidR="00796259" w:rsidRPr="00FC5040" w:rsidRDefault="00796259" w:rsidP="00560E92">
      <w:pPr>
        <w:pStyle w:val="RTIGCode"/>
        <w:ind w:left="2043"/>
      </w:pPr>
      <w:r w:rsidRPr="00FC5040">
        <w:t>"iccid": "8944303352457583385F", // SIM card iccid number if network access is mobile</w:t>
      </w:r>
    </w:p>
    <w:p w14:paraId="735AD129" w14:textId="2A044FE4" w:rsidR="00796259" w:rsidRPr="00FC5040" w:rsidRDefault="00796259" w:rsidP="00560E92">
      <w:pPr>
        <w:pStyle w:val="RTIGCode"/>
        <w:ind w:left="2043"/>
      </w:pPr>
      <w:r w:rsidRPr="00FC5040">
        <w:t>"imei2": "1234567890", // second mobile modem IMEI number if network access is mobile</w:t>
      </w:r>
    </w:p>
    <w:p w14:paraId="547D4DA8" w14:textId="0D6CE123" w:rsidR="00796259" w:rsidRPr="00FC5040" w:rsidRDefault="00796259" w:rsidP="00560E92">
      <w:pPr>
        <w:pStyle w:val="RTIGCode"/>
        <w:ind w:left="2043"/>
      </w:pPr>
      <w:r w:rsidRPr="00FC5040">
        <w:t>"iccid2": "8944303352457583385F", // second SIM card iccid number if network access is mobile</w:t>
      </w:r>
    </w:p>
    <w:p w14:paraId="6618FD2C" w14:textId="15FE312C" w:rsidR="00796259" w:rsidRPr="00FC5040" w:rsidRDefault="00796259" w:rsidP="00560E92">
      <w:pPr>
        <w:pStyle w:val="RTIGCode"/>
        <w:ind w:left="2043"/>
      </w:pPr>
      <w:r w:rsidRPr="00FC5040">
        <w:t>"activeIccid": 2 // if second SIM is active</w:t>
      </w:r>
    </w:p>
    <w:p w14:paraId="67B56456" w14:textId="37E03101" w:rsidR="00796259" w:rsidRPr="00FC5040" w:rsidRDefault="00796259" w:rsidP="00560E92">
      <w:pPr>
        <w:pStyle w:val="RTIGCode"/>
        <w:ind w:left="2043"/>
      </w:pPr>
      <w:r w:rsidRPr="00FC5040">
        <w:t>"displayOverride": "OFF" // if a display override is active, set to enum</w:t>
      </w:r>
      <w:r w:rsidR="00F555C3" w:rsidRPr="00FC5040">
        <w:t>,</w:t>
      </w:r>
    </w:p>
    <w:p w14:paraId="21E25F27" w14:textId="40BC6651" w:rsidR="00F555C3" w:rsidRPr="00FC5040" w:rsidRDefault="00F555C3" w:rsidP="00560E92">
      <w:pPr>
        <w:pStyle w:val="RTIGCode"/>
        <w:ind w:left="2043"/>
      </w:pPr>
      <w:r w:rsidRPr="00FC5040">
        <w:t xml:space="preserve">"lightLevelLumens": </w:t>
      </w:r>
      <w:r w:rsidR="00344122" w:rsidRPr="00FC5040">
        <w:t>400 // integer</w:t>
      </w:r>
      <w:r w:rsidR="00D8354C" w:rsidRPr="00FC5040">
        <w:t>,</w:t>
      </w:r>
    </w:p>
    <w:p w14:paraId="21C76C25" w14:textId="493262C9" w:rsidR="00745F33" w:rsidRPr="00FC5040" w:rsidRDefault="00745F33" w:rsidP="00560E92">
      <w:pPr>
        <w:pStyle w:val="RTIGCode"/>
        <w:ind w:left="2043"/>
      </w:pPr>
      <w:r w:rsidRPr="00FC5040">
        <w:t>"ambi</w:t>
      </w:r>
      <w:r w:rsidR="00DE316F" w:rsidRPr="00FC5040">
        <w:t>e</w:t>
      </w:r>
      <w:r w:rsidRPr="00FC5040">
        <w:t>ntNoise</w:t>
      </w:r>
      <w:r w:rsidR="00692EC2" w:rsidRPr="00FC5040">
        <w:t>Db</w:t>
      </w:r>
      <w:r w:rsidRPr="00FC5040">
        <w:t xml:space="preserve">": </w:t>
      </w:r>
      <w:r w:rsidR="00DE316F" w:rsidRPr="00FC5040">
        <w:t>50</w:t>
      </w:r>
      <w:r w:rsidRPr="00FC5040">
        <w:t xml:space="preserve"> // integer</w:t>
      </w:r>
      <w:r w:rsidR="00DE316F" w:rsidRPr="00FC5040">
        <w:t>, measured in dB</w:t>
      </w:r>
      <w:r w:rsidR="00D8354C" w:rsidRPr="00FC5040">
        <w:t>,</w:t>
      </w:r>
    </w:p>
    <w:p w14:paraId="372DE1AB" w14:textId="3C70ECCE" w:rsidR="00692EC2" w:rsidRDefault="00692EC2" w:rsidP="00560E92">
      <w:pPr>
        <w:pStyle w:val="RTIGCode"/>
        <w:ind w:left="2043"/>
      </w:pPr>
      <w:r w:rsidRPr="00FC5040">
        <w:lastRenderedPageBreak/>
        <w:t xml:space="preserve">"ambientNoise": </w:t>
      </w:r>
      <w:r w:rsidR="004239DA" w:rsidRPr="00FC5040">
        <w:t>75</w:t>
      </w:r>
      <w:r w:rsidRPr="00FC5040">
        <w:t xml:space="preserve"> // integer, measured in </w:t>
      </w:r>
      <w:r w:rsidR="004239DA" w:rsidRPr="00FC5040">
        <w:t>% of maximum measurement</w:t>
      </w:r>
    </w:p>
    <w:p w14:paraId="2FA8FD11" w14:textId="7730D8D3" w:rsidR="003C73AC" w:rsidRPr="00FC5040" w:rsidRDefault="003C73AC" w:rsidP="00560E92">
      <w:pPr>
        <w:pStyle w:val="RTIGCode"/>
        <w:ind w:left="2043"/>
      </w:pPr>
      <w:r w:rsidRPr="00FC5040">
        <w:t>"</w:t>
      </w:r>
      <w:r w:rsidR="0081567D">
        <w:t>displayCase</w:t>
      </w:r>
      <w:r w:rsidR="008D3E8E">
        <w:t>Open</w:t>
      </w:r>
      <w:r w:rsidRPr="00FC5040">
        <w:t xml:space="preserve">": </w:t>
      </w:r>
      <w:r w:rsidR="008D3E8E">
        <w:t xml:space="preserve">True </w:t>
      </w:r>
      <w:r w:rsidRPr="00FC5040">
        <w:t xml:space="preserve">// </w:t>
      </w:r>
      <w:r w:rsidR="0081567D">
        <w:t>“</w:t>
      </w:r>
      <w:r w:rsidR="008D3E8E">
        <w:t>true / false</w:t>
      </w:r>
      <w:r w:rsidR="0081567D">
        <w:t>”</w:t>
      </w:r>
      <w:r w:rsidR="008D3E8E">
        <w:t xml:space="preserve"> status of </w:t>
      </w:r>
      <w:r w:rsidR="00C81DD1">
        <w:t>the display case</w:t>
      </w:r>
      <w:r w:rsidR="008D3E8E">
        <w:t>.</w:t>
      </w:r>
    </w:p>
    <w:p w14:paraId="34D731E7" w14:textId="6EFF4C9D" w:rsidR="00796259" w:rsidRPr="00FC5040" w:rsidRDefault="00560E92" w:rsidP="00796259">
      <w:pPr>
        <w:pStyle w:val="RTIGCode"/>
      </w:pPr>
      <w:r w:rsidRPr="00FC5040">
        <w:tab/>
      </w:r>
      <w:r w:rsidRPr="00FC5040">
        <w:tab/>
      </w:r>
      <w:r w:rsidR="00796259" w:rsidRPr="00FC5040">
        <w:t>}</w:t>
      </w:r>
    </w:p>
    <w:p w14:paraId="3EA22BA8" w14:textId="15FBF0C3" w:rsidR="00796259" w:rsidRPr="00FC5040" w:rsidRDefault="00560E92" w:rsidP="00796259">
      <w:pPr>
        <w:pStyle w:val="RTIGCode"/>
      </w:pPr>
      <w:r w:rsidRPr="00FC5040">
        <w:tab/>
      </w:r>
      <w:r w:rsidR="00796259" w:rsidRPr="00FC5040">
        <w:t>}</w:t>
      </w:r>
    </w:p>
    <w:p w14:paraId="57220B1B" w14:textId="6E71A378" w:rsidR="00CE2677" w:rsidRPr="00FC5040" w:rsidRDefault="00796259" w:rsidP="00796259">
      <w:pPr>
        <w:pStyle w:val="RTIGCode"/>
      </w:pPr>
      <w:r w:rsidRPr="00FC5040">
        <w:t>}</w:t>
      </w:r>
    </w:p>
    <w:p w14:paraId="0E559179" w14:textId="77777777" w:rsidR="00796259" w:rsidRPr="00FC5040" w:rsidRDefault="00796259" w:rsidP="00CE2677">
      <w:pPr>
        <w:pStyle w:val="RTIGCode"/>
      </w:pPr>
    </w:p>
    <w:p w14:paraId="2AD93B3A" w14:textId="27B91EAC" w:rsidR="0094196E" w:rsidRPr="00FC5040" w:rsidRDefault="0094196E" w:rsidP="00796259">
      <w:pPr>
        <w:pStyle w:val="Heading2"/>
      </w:pPr>
      <w:bookmarkStart w:id="29" w:name="_Toc206059353"/>
      <w:r w:rsidRPr="00FC5040">
        <w:t>Sensor Events</w:t>
      </w:r>
      <w:bookmarkEnd w:id="29"/>
    </w:p>
    <w:p w14:paraId="045B4E23" w14:textId="398A306F" w:rsidR="006D7AEC" w:rsidRPr="00FC5040" w:rsidRDefault="002B0919" w:rsidP="0094196E">
      <w:pPr>
        <w:pStyle w:val="RTIGNormal"/>
      </w:pPr>
      <w:r w:rsidRPr="00FC5040">
        <w:t>Sensor events are driven by the display and pushed to the MQTT broker</w:t>
      </w:r>
      <w:r w:rsidR="00197486">
        <w:t xml:space="preserve"> periodically or upon change</w:t>
      </w:r>
      <w:r w:rsidR="00CF18CF" w:rsidRPr="00FC5040">
        <w:t xml:space="preserve">. The trigger for a sensor event could be set by the display configuration, for example </w:t>
      </w:r>
      <w:r w:rsidR="00B97722" w:rsidRPr="00FC5040">
        <w:t>triggering a sensor event when a battery falls to less than 25% of capacity, or when inside temperature of the display is over 40</w:t>
      </w:r>
      <w:r w:rsidR="006D7AEC" w:rsidRPr="00FC5040">
        <w:t>ºC.</w:t>
      </w:r>
    </w:p>
    <w:p w14:paraId="67ACAA3F" w14:textId="76AB63F5" w:rsidR="0094196E" w:rsidRPr="00FC5040" w:rsidRDefault="006D7AEC" w:rsidP="0094196E">
      <w:pPr>
        <w:pStyle w:val="RTIGNormal"/>
      </w:pPr>
      <w:r w:rsidRPr="00FC5040">
        <w:t xml:space="preserve">Sensors should respond to a status response, </w:t>
      </w:r>
      <w:r w:rsidR="002C5A45" w:rsidRPr="00FC5040">
        <w:t xml:space="preserve">as part of the generic </w:t>
      </w:r>
      <w:r w:rsidR="002C5A45" w:rsidRPr="00FC5040">
        <w:rPr>
          <w:rStyle w:val="RTIGCodeChar"/>
        </w:rPr>
        <w:t>statusResponse</w:t>
      </w:r>
      <w:r w:rsidR="002C5A45" w:rsidRPr="00FC5040">
        <w:t xml:space="preserve"> status </w:t>
      </w:r>
      <w:r w:rsidR="00824404" w:rsidRPr="00FC5040">
        <w:t>and to a specific request to the specific sensor.</w:t>
      </w:r>
    </w:p>
    <w:p w14:paraId="23C19229" w14:textId="1CB36FEB" w:rsidR="00796259" w:rsidRPr="00FC5040" w:rsidRDefault="00796259" w:rsidP="00796259">
      <w:pPr>
        <w:pStyle w:val="Heading2"/>
      </w:pPr>
      <w:bookmarkStart w:id="30" w:name="_Toc206059354"/>
      <w:r w:rsidRPr="00FC5040">
        <w:t>Display Terminal Operations</w:t>
      </w:r>
      <w:bookmarkEnd w:id="30"/>
    </w:p>
    <w:p w14:paraId="2C1F3EED" w14:textId="77777777" w:rsidR="00796259" w:rsidRPr="00FC5040" w:rsidRDefault="00796259" w:rsidP="00796259">
      <w:pPr>
        <w:pStyle w:val="RTIGNormal"/>
      </w:pPr>
      <w:r w:rsidRPr="00FC5040">
        <w:t>This topic is optional and is mainly for development purposes, it might be disabled in production.</w:t>
      </w:r>
    </w:p>
    <w:p w14:paraId="45BDC38D" w14:textId="77777777" w:rsidR="00796259" w:rsidRPr="00FC5040" w:rsidRDefault="00796259" w:rsidP="00796259">
      <w:pPr>
        <w:pStyle w:val="RTIGNormal"/>
      </w:pPr>
      <w:r w:rsidRPr="00FC5040">
        <w:t xml:space="preserve">Display will subscribe to the MQTT topic </w:t>
      </w:r>
    </w:p>
    <w:p w14:paraId="56E1210A" w14:textId="23A6D849" w:rsidR="00796259" w:rsidRPr="007D5C59" w:rsidRDefault="00796259" w:rsidP="00796259">
      <w:pPr>
        <w:pStyle w:val="RTIGCode"/>
        <w:rPr>
          <w:lang w:val="fr-FR"/>
        </w:rPr>
      </w:pPr>
      <w:r w:rsidRPr="007D5C59">
        <w:rPr>
          <w:lang w:val="fr-FR"/>
        </w:rPr>
        <w:t>{device_type}/deviceTerminal/request/{vendor_id}/{device_id}</w:t>
      </w:r>
    </w:p>
    <w:p w14:paraId="15BD5E1E" w14:textId="77777777" w:rsidR="00796259" w:rsidRPr="00FC5040" w:rsidRDefault="00796259" w:rsidP="00796259">
      <w:pPr>
        <w:pStyle w:val="RTIGNormal"/>
      </w:pPr>
      <w:r w:rsidRPr="00FC5040">
        <w:t>The CMS will send a request of the form</w:t>
      </w:r>
    </w:p>
    <w:p w14:paraId="1CD06471" w14:textId="77777777" w:rsidR="00796259" w:rsidRPr="007D5C59" w:rsidRDefault="00796259" w:rsidP="00796259">
      <w:pPr>
        <w:pStyle w:val="RTIGCode"/>
        <w:rPr>
          <w:lang w:val="it-IT"/>
        </w:rPr>
      </w:pPr>
      <w:r w:rsidRPr="007D5C59">
        <w:rPr>
          <w:lang w:val="it-IT"/>
        </w:rPr>
        <w:t>{</w:t>
      </w:r>
    </w:p>
    <w:p w14:paraId="01A9F7BB" w14:textId="05D357BA" w:rsidR="00796259" w:rsidRPr="007D5C59" w:rsidRDefault="00796259" w:rsidP="00796259">
      <w:pPr>
        <w:pStyle w:val="RTIGCode"/>
        <w:rPr>
          <w:lang w:val="it-IT"/>
        </w:rPr>
      </w:pPr>
      <w:r w:rsidRPr="007D5C59">
        <w:rPr>
          <w:lang w:val="it-IT"/>
        </w:rPr>
        <w:tab/>
        <w:t>"deviceTerminalRequest": {</w:t>
      </w:r>
    </w:p>
    <w:p w14:paraId="709168A5" w14:textId="2762872B" w:rsidR="00796259" w:rsidRPr="007D5C59" w:rsidRDefault="00796259" w:rsidP="00796259">
      <w:pPr>
        <w:pStyle w:val="RTIGCode"/>
        <w:rPr>
          <w:lang w:val="it-IT"/>
        </w:rPr>
      </w:pPr>
      <w:r w:rsidRPr="007D5C59">
        <w:rPr>
          <w:lang w:val="it-IT"/>
        </w:rPr>
        <w:tab/>
      </w:r>
      <w:r w:rsidR="00560E92" w:rsidRPr="007D5C59">
        <w:rPr>
          <w:lang w:val="it-IT"/>
        </w:rPr>
        <w:t>"</w:t>
      </w:r>
      <w:r w:rsidRPr="007D5C59">
        <w:rPr>
          <w:lang w:val="it-IT"/>
        </w:rPr>
        <w:t>requestId</w:t>
      </w:r>
      <w:r w:rsidR="00560E92" w:rsidRPr="007D5C59">
        <w:rPr>
          <w:lang w:val="it-IT"/>
        </w:rPr>
        <w:t>"</w:t>
      </w:r>
      <w:r w:rsidRPr="007D5C59">
        <w:rPr>
          <w:lang w:val="it-IT"/>
        </w:rPr>
        <w:t xml:space="preserve">: </w:t>
      </w:r>
      <w:r w:rsidR="00560E92" w:rsidRPr="007D5C59">
        <w:rPr>
          <w:lang w:val="it-IT"/>
        </w:rPr>
        <w:t>"</w:t>
      </w:r>
      <w:r w:rsidRPr="007D5C59">
        <w:rPr>
          <w:lang w:val="it-IT"/>
        </w:rPr>
        <w:t>ad3ccebe-0611-4d4c-8ab3-7e1e6882b08b</w:t>
      </w:r>
      <w:r w:rsidR="00560E92" w:rsidRPr="007D5C59">
        <w:rPr>
          <w:lang w:val="it-IT"/>
        </w:rPr>
        <w:t>"</w:t>
      </w:r>
      <w:r w:rsidRPr="007D5C59">
        <w:rPr>
          <w:lang w:val="it-IT"/>
        </w:rPr>
        <w:t>,</w:t>
      </w:r>
    </w:p>
    <w:p w14:paraId="15686620" w14:textId="74C573A3" w:rsidR="00796259" w:rsidRPr="007D5C59" w:rsidRDefault="00796259" w:rsidP="00796259">
      <w:pPr>
        <w:pStyle w:val="RTIGCode"/>
        <w:rPr>
          <w:lang w:val="it-IT"/>
        </w:rPr>
      </w:pPr>
      <w:r w:rsidRPr="007D5C59">
        <w:rPr>
          <w:lang w:val="it-IT"/>
        </w:rPr>
        <w:tab/>
        <w:t xml:space="preserve">"senderId": "fc867e8a-4e9c-465d-847d-6bf2fb37977f", </w:t>
      </w:r>
    </w:p>
    <w:p w14:paraId="61229318" w14:textId="3830DC7C" w:rsidR="00796259" w:rsidRPr="00FC5040" w:rsidRDefault="00796259" w:rsidP="00796259">
      <w:pPr>
        <w:pStyle w:val="RTIGCode"/>
      </w:pPr>
      <w:r w:rsidRPr="007D5C59">
        <w:rPr>
          <w:lang w:val="it-IT"/>
        </w:rPr>
        <w:tab/>
      </w:r>
      <w:r w:rsidRPr="00FC5040">
        <w:t>“commandSequence</w:t>
      </w:r>
      <w:r w:rsidR="00560E92" w:rsidRPr="00FC5040">
        <w:t>"</w:t>
      </w:r>
      <w:r w:rsidRPr="00FC5040">
        <w:t>: 534,</w:t>
      </w:r>
    </w:p>
    <w:p w14:paraId="0671E5C6" w14:textId="5E106775" w:rsidR="00796259" w:rsidRPr="00FC5040" w:rsidRDefault="00796259" w:rsidP="00796259">
      <w:pPr>
        <w:pStyle w:val="RTIGCode"/>
      </w:pPr>
      <w:r w:rsidRPr="00FC5040">
        <w:tab/>
        <w:t>"command": "uname -a",</w:t>
      </w:r>
    </w:p>
    <w:p w14:paraId="5A889F8A" w14:textId="06527503" w:rsidR="00796259" w:rsidRPr="00FC5040" w:rsidRDefault="00796259" w:rsidP="00796259">
      <w:pPr>
        <w:pStyle w:val="RTIGCode"/>
      </w:pPr>
      <w:r w:rsidRPr="00FC5040">
        <w:tab/>
        <w:t>"timestamp": "2022-01-12T10:32:14-00:00"</w:t>
      </w:r>
    </w:p>
    <w:p w14:paraId="465D5D54" w14:textId="0D915D76" w:rsidR="00796259" w:rsidRPr="00FC5040" w:rsidRDefault="00796259" w:rsidP="00796259">
      <w:pPr>
        <w:pStyle w:val="RTIGCode"/>
      </w:pPr>
      <w:r w:rsidRPr="00FC5040">
        <w:tab/>
        <w:t>}</w:t>
      </w:r>
    </w:p>
    <w:p w14:paraId="06D24473" w14:textId="77777777" w:rsidR="00796259" w:rsidRPr="00FC5040" w:rsidRDefault="00796259" w:rsidP="00796259">
      <w:pPr>
        <w:pStyle w:val="RTIGCode"/>
      </w:pPr>
      <w:r w:rsidRPr="00FC5040">
        <w:t>}</w:t>
      </w:r>
    </w:p>
    <w:p w14:paraId="7CE54199" w14:textId="53ED8113" w:rsidR="00796259" w:rsidRPr="00FC5040" w:rsidRDefault="00796259" w:rsidP="00C960E5">
      <w:pPr>
        <w:pStyle w:val="RTIGNormal"/>
      </w:pPr>
      <w:r w:rsidRPr="00FC5040">
        <w:t xml:space="preserve">senderId - string - optional is a unique identifier of a command request, to identify which entity on the CMS requested this command execution. For example if </w:t>
      </w:r>
      <w:r w:rsidRPr="00FC5040">
        <w:lastRenderedPageBreak/>
        <w:t>multiple users are executing commands on the same device, the CMS can display command responses to the specific user which requested command execution.</w:t>
      </w:r>
    </w:p>
    <w:p w14:paraId="008A6386" w14:textId="27C26E4B" w:rsidR="00796259" w:rsidRPr="00FC5040" w:rsidRDefault="00796259" w:rsidP="00013A1D">
      <w:pPr>
        <w:pStyle w:val="RTIGNormal"/>
      </w:pPr>
      <w:r w:rsidRPr="00FC5040">
        <w:t>commandSequence – Integer – optional Command sequence identifies specific command, which can be then used in command responses to group multiple responses for the same command. For example if a user executes a command which takes time to complete, device can return multiple responses with progress status for this command.</w:t>
      </w:r>
    </w:p>
    <w:p w14:paraId="45B8523E" w14:textId="2A68EC53" w:rsidR="00796259" w:rsidRPr="00FC5040" w:rsidRDefault="00796259" w:rsidP="00796259">
      <w:pPr>
        <w:pStyle w:val="RTIGNormal"/>
      </w:pPr>
      <w:r w:rsidRPr="00FC5040">
        <w:t>command – String - Actual command to execute on the device. Can be operating system shell or device software command</w:t>
      </w:r>
    </w:p>
    <w:p w14:paraId="5E14FFCB" w14:textId="4B37F0FC" w:rsidR="00796259" w:rsidRPr="00FC5040" w:rsidRDefault="00796259" w:rsidP="00796259">
      <w:pPr>
        <w:pStyle w:val="RTIGNormal"/>
      </w:pPr>
      <w:r w:rsidRPr="00FC5040">
        <w:t>timestamp - String - ISO8601 formatted date and time to indicate when the command was requested.</w:t>
      </w:r>
    </w:p>
    <w:p w14:paraId="73F09564" w14:textId="77777777" w:rsidR="00796259" w:rsidRPr="00FC5040" w:rsidRDefault="00796259" w:rsidP="00796259">
      <w:pPr>
        <w:pStyle w:val="RTIGNormal"/>
      </w:pPr>
      <w:r w:rsidRPr="00FC5040">
        <w:t xml:space="preserve">When the shell command is completed, display should respond by posting the response to </w:t>
      </w:r>
    </w:p>
    <w:p w14:paraId="6FA01B21" w14:textId="77777777" w:rsidR="00796259" w:rsidRPr="00FC5040" w:rsidRDefault="00796259" w:rsidP="00796259">
      <w:pPr>
        <w:pStyle w:val="RTIGCode"/>
      </w:pPr>
      <w:r w:rsidRPr="00FC5040">
        <w:t>{device_type}/deviceTerminal/response</w:t>
      </w:r>
    </w:p>
    <w:p w14:paraId="6C3DC04A" w14:textId="77777777" w:rsidR="00796259" w:rsidRPr="00FC5040" w:rsidRDefault="00796259" w:rsidP="00796259">
      <w:pPr>
        <w:pStyle w:val="RTIGNormal"/>
      </w:pPr>
      <w:r w:rsidRPr="00FC5040">
        <w:t>The response takes the form:</w:t>
      </w:r>
    </w:p>
    <w:p w14:paraId="1806C81A" w14:textId="77777777" w:rsidR="00796259" w:rsidRPr="007D5C59" w:rsidRDefault="00796259" w:rsidP="00796259">
      <w:pPr>
        <w:pStyle w:val="RTIGCode"/>
        <w:rPr>
          <w:lang w:val="it-IT"/>
        </w:rPr>
      </w:pPr>
      <w:r w:rsidRPr="007D5C59">
        <w:rPr>
          <w:lang w:val="it-IT"/>
        </w:rPr>
        <w:t>{</w:t>
      </w:r>
    </w:p>
    <w:p w14:paraId="5737529A" w14:textId="77777777" w:rsidR="00796259" w:rsidRPr="007D5C59" w:rsidRDefault="00796259" w:rsidP="00796259">
      <w:pPr>
        <w:pStyle w:val="RTIGCode"/>
        <w:rPr>
          <w:lang w:val="it-IT"/>
        </w:rPr>
      </w:pPr>
      <w:r w:rsidRPr="007D5C59">
        <w:rPr>
          <w:lang w:val="it-IT"/>
        </w:rPr>
        <w:t xml:space="preserve">"deviceTerminalResponse": { </w:t>
      </w:r>
    </w:p>
    <w:p w14:paraId="0068D0E4" w14:textId="49DCF7DF" w:rsidR="00796259" w:rsidRPr="007D5C59" w:rsidRDefault="00796259" w:rsidP="00796259">
      <w:pPr>
        <w:pStyle w:val="RTIGCode"/>
        <w:rPr>
          <w:lang w:val="it-IT"/>
        </w:rPr>
      </w:pPr>
      <w:r w:rsidRPr="007D5C59">
        <w:rPr>
          <w:lang w:val="it-IT"/>
        </w:rPr>
        <w:tab/>
      </w:r>
      <w:r w:rsidR="00560E92" w:rsidRPr="007D5C59">
        <w:rPr>
          <w:lang w:val="it-IT"/>
        </w:rPr>
        <w:t>"</w:t>
      </w:r>
      <w:r w:rsidRPr="007D5C59">
        <w:rPr>
          <w:lang w:val="it-IT"/>
        </w:rPr>
        <w:t>vendorId": "VENDOR0001",</w:t>
      </w:r>
    </w:p>
    <w:p w14:paraId="5022605E" w14:textId="02588F26" w:rsidR="00796259" w:rsidRPr="007D5C59" w:rsidRDefault="00796259" w:rsidP="00796259">
      <w:pPr>
        <w:pStyle w:val="RTIGCode"/>
        <w:rPr>
          <w:lang w:val="it-IT"/>
        </w:rPr>
      </w:pPr>
      <w:r w:rsidRPr="007D5C59">
        <w:rPr>
          <w:lang w:val="it-IT"/>
        </w:rPr>
        <w:tab/>
        <w:t>"deviceId": "ABCD1234567890",</w:t>
      </w:r>
    </w:p>
    <w:p w14:paraId="51D7D010" w14:textId="689DD8D3" w:rsidR="00796259" w:rsidRPr="007D5C59" w:rsidRDefault="00796259" w:rsidP="00796259">
      <w:pPr>
        <w:pStyle w:val="RTIGCode"/>
        <w:rPr>
          <w:lang w:val="it-IT"/>
        </w:rPr>
      </w:pPr>
      <w:r w:rsidRPr="007D5C59">
        <w:rPr>
          <w:lang w:val="it-IT"/>
        </w:rPr>
        <w:tab/>
      </w:r>
      <w:r w:rsidR="00560E92" w:rsidRPr="007D5C59">
        <w:rPr>
          <w:lang w:val="it-IT"/>
        </w:rPr>
        <w:t>"</w:t>
      </w:r>
      <w:r w:rsidRPr="007D5C59">
        <w:rPr>
          <w:lang w:val="it-IT"/>
        </w:rPr>
        <w:t>requestId</w:t>
      </w:r>
      <w:r w:rsidR="00560E92" w:rsidRPr="007D5C59">
        <w:rPr>
          <w:lang w:val="it-IT"/>
        </w:rPr>
        <w:t>"</w:t>
      </w:r>
      <w:r w:rsidRPr="007D5C59">
        <w:rPr>
          <w:lang w:val="it-IT"/>
        </w:rPr>
        <w:t xml:space="preserve">: </w:t>
      </w:r>
      <w:r w:rsidR="00560E92" w:rsidRPr="007D5C59">
        <w:rPr>
          <w:lang w:val="it-IT"/>
        </w:rPr>
        <w:t>"</w:t>
      </w:r>
      <w:r w:rsidRPr="007D5C59">
        <w:rPr>
          <w:lang w:val="it-IT"/>
        </w:rPr>
        <w:t>ad3ccebe-0611-4d4c-8ab3-7e1e6882b08b</w:t>
      </w:r>
      <w:r w:rsidR="00560E92" w:rsidRPr="007D5C59">
        <w:rPr>
          <w:lang w:val="it-IT"/>
        </w:rPr>
        <w:t>"</w:t>
      </w:r>
      <w:r w:rsidRPr="007D5C59">
        <w:rPr>
          <w:lang w:val="it-IT"/>
        </w:rPr>
        <w:t>,</w:t>
      </w:r>
    </w:p>
    <w:p w14:paraId="5F55DCD6" w14:textId="59531C61" w:rsidR="00796259" w:rsidRPr="007D5C59" w:rsidRDefault="00796259" w:rsidP="00796259">
      <w:pPr>
        <w:pStyle w:val="RTIGCode"/>
        <w:rPr>
          <w:lang w:val="it-IT"/>
        </w:rPr>
      </w:pPr>
      <w:r w:rsidRPr="007D5C59">
        <w:rPr>
          <w:lang w:val="it-IT"/>
        </w:rPr>
        <w:tab/>
        <w:t>"senderId": "fc867e8a-4e9c-465d-847d-6bf2fb37977f",</w:t>
      </w:r>
    </w:p>
    <w:p w14:paraId="7C05F493" w14:textId="3B88CF28" w:rsidR="00796259" w:rsidRPr="007D5C59" w:rsidRDefault="00796259" w:rsidP="00796259">
      <w:pPr>
        <w:pStyle w:val="RTIGCode"/>
        <w:rPr>
          <w:lang w:val="fr-FR"/>
        </w:rPr>
      </w:pPr>
      <w:r w:rsidRPr="007D5C59">
        <w:rPr>
          <w:lang w:val="it-IT"/>
        </w:rPr>
        <w:tab/>
      </w:r>
      <w:r w:rsidR="00560E92" w:rsidRPr="007D5C59">
        <w:rPr>
          <w:lang w:val="fr-FR"/>
        </w:rPr>
        <w:t>"</w:t>
      </w:r>
      <w:r w:rsidRPr="007D5C59">
        <w:rPr>
          <w:lang w:val="fr-FR"/>
        </w:rPr>
        <w:t>commandSequence</w:t>
      </w:r>
      <w:r w:rsidR="00560E92" w:rsidRPr="007D5C59">
        <w:rPr>
          <w:lang w:val="fr-FR"/>
        </w:rPr>
        <w:t>"</w:t>
      </w:r>
      <w:r w:rsidRPr="007D5C59">
        <w:rPr>
          <w:lang w:val="fr-FR"/>
        </w:rPr>
        <w:t>: 534,</w:t>
      </w:r>
    </w:p>
    <w:p w14:paraId="7C30E59F" w14:textId="1341EEEA" w:rsidR="00796259" w:rsidRPr="007D5C59" w:rsidRDefault="00796259" w:rsidP="00796259">
      <w:pPr>
        <w:pStyle w:val="RTIGCode"/>
        <w:rPr>
          <w:lang w:val="fr-FR"/>
        </w:rPr>
      </w:pPr>
      <w:r w:rsidRPr="007D5C59">
        <w:rPr>
          <w:lang w:val="fr-FR"/>
        </w:rPr>
        <w:tab/>
      </w:r>
      <w:r w:rsidR="00560E92" w:rsidRPr="007D5C59">
        <w:rPr>
          <w:lang w:val="fr-FR"/>
        </w:rPr>
        <w:t>"</w:t>
      </w:r>
      <w:r w:rsidRPr="007D5C59">
        <w:rPr>
          <w:lang w:val="fr-FR"/>
        </w:rPr>
        <w:t>commandResponse</w:t>
      </w:r>
      <w:r w:rsidR="00560E92" w:rsidRPr="007D5C59">
        <w:rPr>
          <w:lang w:val="fr-FR"/>
        </w:rPr>
        <w:t>"</w:t>
      </w:r>
      <w:r w:rsidRPr="007D5C59">
        <w:rPr>
          <w:lang w:val="fr-FR"/>
        </w:rPr>
        <w:t xml:space="preserve">: </w:t>
      </w:r>
      <w:r w:rsidR="00560E92" w:rsidRPr="007D5C59">
        <w:rPr>
          <w:lang w:val="fr-FR"/>
        </w:rPr>
        <w:t>"</w:t>
      </w:r>
      <w:r w:rsidRPr="007D5C59">
        <w:rPr>
          <w:lang w:val="fr-FR"/>
        </w:rPr>
        <w:t>Linux raspberrypi8 6.1.21-v8+ #1642 SMP PREEMPT Mon Apr 3 17:24:16 BST 2023 aarch64 GNU/Linux</w:t>
      </w:r>
      <w:r w:rsidR="00560E92" w:rsidRPr="007D5C59">
        <w:rPr>
          <w:lang w:val="fr-FR"/>
        </w:rPr>
        <w:t>"</w:t>
      </w:r>
    </w:p>
    <w:p w14:paraId="7AE5F7D9" w14:textId="72A765D5" w:rsidR="00796259" w:rsidRPr="00FC5040" w:rsidRDefault="00796259" w:rsidP="00796259">
      <w:pPr>
        <w:pStyle w:val="RTIGCode"/>
      </w:pPr>
      <w:r w:rsidRPr="007D5C59">
        <w:rPr>
          <w:lang w:val="fr-FR"/>
        </w:rPr>
        <w:tab/>
      </w:r>
      <w:r w:rsidRPr="00FC5040">
        <w:t>"timestamp": "2022-01-12T10:32:19-00:00"</w:t>
      </w:r>
    </w:p>
    <w:p w14:paraId="63624008" w14:textId="6126A97A" w:rsidR="00796259" w:rsidRPr="00FC5040" w:rsidRDefault="00796259" w:rsidP="00796259">
      <w:pPr>
        <w:pStyle w:val="RTIGCode"/>
      </w:pPr>
      <w:r w:rsidRPr="00FC5040">
        <w:tab/>
        <w:t>}</w:t>
      </w:r>
    </w:p>
    <w:p w14:paraId="4B3F6B04" w14:textId="77777777" w:rsidR="00796259" w:rsidRPr="00FC5040" w:rsidRDefault="00796259" w:rsidP="00796259">
      <w:pPr>
        <w:pStyle w:val="RTIGCode"/>
      </w:pPr>
      <w:r w:rsidRPr="00FC5040">
        <w:t>}</w:t>
      </w:r>
    </w:p>
    <w:p w14:paraId="5AF958CF" w14:textId="77777777" w:rsidR="00796259" w:rsidRPr="00FC5040" w:rsidRDefault="00796259" w:rsidP="00796259">
      <w:pPr>
        <w:pStyle w:val="RTIGNormal"/>
      </w:pPr>
      <w:r w:rsidRPr="00FC5040">
        <w:t>senderId – String – optional Copy of senderId received in terminal request.</w:t>
      </w:r>
    </w:p>
    <w:p w14:paraId="2AD0EDAB" w14:textId="77777777" w:rsidR="00796259" w:rsidRPr="00FC5040" w:rsidRDefault="00796259" w:rsidP="00796259">
      <w:pPr>
        <w:pStyle w:val="RTIGNormal"/>
      </w:pPr>
      <w:r w:rsidRPr="00FC5040">
        <w:t xml:space="preserve">commandSequence – Integer – optional Copy of commandSequence received in terminal request. </w:t>
      </w:r>
    </w:p>
    <w:p w14:paraId="2C3A8540" w14:textId="77777777" w:rsidR="00796259" w:rsidRPr="00FC5040" w:rsidRDefault="00796259" w:rsidP="00796259">
      <w:pPr>
        <w:pStyle w:val="RTIGNormal"/>
      </w:pPr>
      <w:r w:rsidRPr="00FC5040">
        <w:t>commandResponse – String - Result of the command execution.</w:t>
      </w:r>
    </w:p>
    <w:p w14:paraId="669069B4" w14:textId="5C16B0B4" w:rsidR="00796259" w:rsidRPr="00FC5040" w:rsidRDefault="00796259" w:rsidP="00796259">
      <w:pPr>
        <w:pStyle w:val="RTIGNormal"/>
      </w:pPr>
      <w:r w:rsidRPr="00FC5040">
        <w:t>timestamp - String - ISO8601 formatted date and time to indicate when the command was responded.</w:t>
      </w:r>
    </w:p>
    <w:p w14:paraId="1B4C9A2B" w14:textId="2A816263" w:rsidR="00796259" w:rsidRPr="00FC5040" w:rsidRDefault="00796259" w:rsidP="00796259">
      <w:pPr>
        <w:pStyle w:val="Heading2"/>
      </w:pPr>
      <w:bookmarkStart w:id="31" w:name="_Toc206059355"/>
      <w:r w:rsidRPr="00FC5040">
        <w:lastRenderedPageBreak/>
        <w:t>Display update operations</w:t>
      </w:r>
      <w:bookmarkEnd w:id="31"/>
    </w:p>
    <w:p w14:paraId="196DF3DF" w14:textId="1E08D247" w:rsidR="00BE0510" w:rsidRDefault="00AC4477" w:rsidP="008A3EAA">
      <w:pPr>
        <w:pStyle w:val="RTIGNormal"/>
      </w:pPr>
      <w:r>
        <w:t xml:space="preserve">With the multiple potential </w:t>
      </w:r>
      <w:r w:rsidR="00B7035B">
        <w:t xml:space="preserve">operating systems, manufacturer and display specific </w:t>
      </w:r>
      <w:r w:rsidR="000B113E">
        <w:t>configuration the update of software and configuration is best left to vendor specific solutions rather than a standardising the approach.</w:t>
      </w:r>
    </w:p>
    <w:p w14:paraId="16C9A5F1" w14:textId="104F4CA3" w:rsidR="00796259" w:rsidRPr="00FC5040" w:rsidRDefault="00796259" w:rsidP="00796259">
      <w:pPr>
        <w:pStyle w:val="Heading2"/>
      </w:pPr>
      <w:bookmarkStart w:id="32" w:name="_Toc206059356"/>
      <w:r w:rsidRPr="00FC5040">
        <w:t>Display reset</w:t>
      </w:r>
      <w:bookmarkEnd w:id="32"/>
    </w:p>
    <w:p w14:paraId="3292D798" w14:textId="77777777" w:rsidR="00796259" w:rsidRPr="00FC5040" w:rsidRDefault="00796259" w:rsidP="00796259">
      <w:pPr>
        <w:pStyle w:val="RTIGNormal"/>
      </w:pPr>
      <w:r w:rsidRPr="00FC5040">
        <w:t xml:space="preserve">Display will subscribe to the vendor specific MQTT topic </w:t>
      </w:r>
    </w:p>
    <w:p w14:paraId="4665C37A" w14:textId="4A2DCBC4" w:rsidR="00796259" w:rsidRPr="00FC5040" w:rsidRDefault="00796259" w:rsidP="00796259">
      <w:pPr>
        <w:pStyle w:val="RTIGCode"/>
      </w:pPr>
      <w:r w:rsidRPr="00FC5040">
        <w:t>{device_type}/reset/request/{vendor_id}/{device_id}</w:t>
      </w:r>
    </w:p>
    <w:p w14:paraId="4908F051" w14:textId="77777777" w:rsidR="00796259" w:rsidRPr="00FC5040" w:rsidRDefault="00796259" w:rsidP="00796259">
      <w:pPr>
        <w:pStyle w:val="RTIGNormal"/>
      </w:pPr>
      <w:r w:rsidRPr="00FC5040">
        <w:t>The CMS will send a request of the form</w:t>
      </w:r>
    </w:p>
    <w:p w14:paraId="76F83AD3" w14:textId="77777777" w:rsidR="00796259" w:rsidRPr="00FC5040" w:rsidRDefault="00796259" w:rsidP="00796259">
      <w:pPr>
        <w:pStyle w:val="RTIGCode"/>
      </w:pPr>
      <w:r w:rsidRPr="00FC5040">
        <w:t>{</w:t>
      </w:r>
    </w:p>
    <w:p w14:paraId="2BF5A3F8" w14:textId="77777777" w:rsidR="00796259" w:rsidRPr="00FC5040" w:rsidRDefault="00796259" w:rsidP="00796259">
      <w:pPr>
        <w:pStyle w:val="RTIGCode"/>
      </w:pPr>
      <w:r w:rsidRPr="00FC5040">
        <w:t>"resetRequest": {</w:t>
      </w:r>
    </w:p>
    <w:p w14:paraId="09A0298E" w14:textId="166BA030" w:rsidR="00796259" w:rsidRPr="00FC5040" w:rsidRDefault="00796259" w:rsidP="00796259">
      <w:pPr>
        <w:pStyle w:val="RTIGCode"/>
      </w:pPr>
      <w:r w:rsidRPr="00FC5040">
        <w:t>“vendorId": "VENDOR0001",</w:t>
      </w:r>
    </w:p>
    <w:p w14:paraId="6066D27F" w14:textId="77777777" w:rsidR="00796259" w:rsidRPr="00FC5040" w:rsidRDefault="00796259" w:rsidP="00796259">
      <w:pPr>
        <w:pStyle w:val="RTIGCode"/>
      </w:pPr>
      <w:r w:rsidRPr="00FC5040">
        <w:t>"deviceId": "ABCD1234567890",</w:t>
      </w:r>
    </w:p>
    <w:p w14:paraId="63A64EE4" w14:textId="77777777" w:rsidR="00796259" w:rsidRPr="00FC5040" w:rsidRDefault="00796259" w:rsidP="00796259">
      <w:pPr>
        <w:pStyle w:val="RTIGCode"/>
      </w:pPr>
      <w:r w:rsidRPr="00FC5040">
        <w:t xml:space="preserve">"requestId": "fc867e8a-4e9c-465d-847d-6bf2fb37977f", </w:t>
      </w:r>
    </w:p>
    <w:p w14:paraId="7E2D6B39" w14:textId="10C3E38D" w:rsidR="00796259" w:rsidRPr="00FC5040" w:rsidRDefault="00796259" w:rsidP="00796259">
      <w:pPr>
        <w:pStyle w:val="RTIGCode"/>
      </w:pPr>
      <w:r w:rsidRPr="00FC5040">
        <w:t>"resetType": "</w:t>
      </w:r>
      <w:commentRangeStart w:id="33"/>
      <w:r w:rsidRPr="00FC5040">
        <w:t>DATA</w:t>
      </w:r>
      <w:commentRangeEnd w:id="33"/>
      <w:r w:rsidR="000852C4" w:rsidRPr="00FC5040">
        <w:rPr>
          <w:rStyle w:val="CommentReference"/>
          <w:rFonts w:ascii="Arial" w:hAnsi="Arial"/>
        </w:rPr>
        <w:commentReference w:id="33"/>
      </w:r>
      <w:r w:rsidRPr="00FC5040">
        <w:t>",</w:t>
      </w:r>
      <w:r w:rsidR="005A7CC5" w:rsidRPr="00FC5040">
        <w:t xml:space="preserve"> /</w:t>
      </w:r>
      <w:r w:rsidR="00A337F3" w:rsidRPr="00FC5040">
        <w:t>/ to match the enumeration list</w:t>
      </w:r>
    </w:p>
    <w:p w14:paraId="2F776737" w14:textId="77777777" w:rsidR="00796259" w:rsidRPr="00FC5040" w:rsidRDefault="00796259" w:rsidP="00796259">
      <w:pPr>
        <w:pStyle w:val="RTIGCode"/>
      </w:pPr>
      <w:r w:rsidRPr="00FC5040">
        <w:t>"timestamp": "2022-01-12T10:32:14-00:00"</w:t>
      </w:r>
    </w:p>
    <w:p w14:paraId="12BF660D" w14:textId="77777777" w:rsidR="00796259" w:rsidRPr="00FC5040" w:rsidRDefault="00796259" w:rsidP="00796259">
      <w:pPr>
        <w:pStyle w:val="RTIGCode"/>
      </w:pPr>
      <w:r w:rsidRPr="00FC5040">
        <w:t>}</w:t>
      </w:r>
    </w:p>
    <w:p w14:paraId="53BAB59F" w14:textId="77777777" w:rsidR="00796259" w:rsidRPr="00FC5040" w:rsidRDefault="00796259" w:rsidP="00796259">
      <w:pPr>
        <w:pStyle w:val="RTIGCode"/>
      </w:pPr>
      <w:r w:rsidRPr="00FC5040">
        <w:t>}</w:t>
      </w:r>
    </w:p>
    <w:p w14:paraId="6AA28AC9" w14:textId="77777777" w:rsidR="00796259" w:rsidRPr="00FC5040" w:rsidRDefault="00796259" w:rsidP="00796259">
      <w:pPr>
        <w:pStyle w:val="RTIGCode"/>
      </w:pPr>
    </w:p>
    <w:p w14:paraId="58E99494" w14:textId="1298D4CB" w:rsidR="00A337F3" w:rsidRPr="00FC5040" w:rsidRDefault="00A337F3" w:rsidP="008673B5">
      <w:pPr>
        <w:pStyle w:val="RTIGNormal"/>
      </w:pPr>
      <w:r w:rsidRPr="00FC5040">
        <w:t>ResetType shall be one of:</w:t>
      </w:r>
    </w:p>
    <w:p w14:paraId="5918990F" w14:textId="77777777" w:rsidR="00A337F3" w:rsidRPr="00FC5040" w:rsidRDefault="00A337F3" w:rsidP="00A337F3">
      <w:pPr>
        <w:pStyle w:val="RTIGCode"/>
      </w:pPr>
      <w:r w:rsidRPr="00FC5040">
        <w:t>[</w:t>
      </w:r>
    </w:p>
    <w:p w14:paraId="1FB4CA50" w14:textId="75398DF3" w:rsidR="00A337F3" w:rsidRPr="00FC5040" w:rsidRDefault="00A337F3" w:rsidP="00A337F3">
      <w:pPr>
        <w:pStyle w:val="RTIGCode"/>
      </w:pPr>
      <w:r w:rsidRPr="00FC5040">
        <w:tab/>
        <w:t>DATA,</w:t>
      </w:r>
    </w:p>
    <w:p w14:paraId="3D7B9C7B" w14:textId="54A35615" w:rsidR="007463C9" w:rsidRPr="00FC5040" w:rsidRDefault="007463C9" w:rsidP="00A337F3">
      <w:pPr>
        <w:pStyle w:val="RTIGCode"/>
      </w:pPr>
      <w:r w:rsidRPr="00FC5040">
        <w:tab/>
        <w:t>RESTART,</w:t>
      </w:r>
    </w:p>
    <w:p w14:paraId="531FBECB" w14:textId="7DEB4892" w:rsidR="007463C9" w:rsidRPr="00FC5040" w:rsidRDefault="007463C9" w:rsidP="00A337F3">
      <w:pPr>
        <w:pStyle w:val="RTIGCode"/>
      </w:pPr>
      <w:r w:rsidRPr="00FC5040">
        <w:tab/>
        <w:t>FULL</w:t>
      </w:r>
    </w:p>
    <w:p w14:paraId="3C3CD9E1" w14:textId="6412C815" w:rsidR="00A337F3" w:rsidRPr="00FC5040" w:rsidRDefault="00A337F3" w:rsidP="00A337F3">
      <w:pPr>
        <w:pStyle w:val="RTIGCode"/>
      </w:pPr>
      <w:r w:rsidRPr="00FC5040">
        <w:t>]</w:t>
      </w:r>
    </w:p>
    <w:p w14:paraId="7E4D8C72" w14:textId="01AA05C7" w:rsidR="00796259" w:rsidRPr="00FC5040" w:rsidRDefault="00796259" w:rsidP="008673B5">
      <w:pPr>
        <w:pStyle w:val="RTIGNormal"/>
      </w:pPr>
      <w:r w:rsidRPr="00FC5040">
        <w:t xml:space="preserve">If </w:t>
      </w:r>
      <w:r w:rsidR="00A97E8F">
        <w:t>r</w:t>
      </w:r>
      <w:r w:rsidRPr="00FC5040">
        <w:t>esetType = DATA</w:t>
      </w:r>
      <w:r w:rsidR="004C69B9" w:rsidRPr="00FC5040">
        <w:t xml:space="preserve"> t</w:t>
      </w:r>
      <w:r w:rsidRPr="00FC5040">
        <w:t>he display will clear any currently stored schedules, RTI prediction data and messages. This may be necessary if the display gets out of sync with the published data and needs a clean set of data publishing to it.</w:t>
      </w:r>
    </w:p>
    <w:p w14:paraId="20FA4DAF" w14:textId="7C0C83AA" w:rsidR="007463C9" w:rsidRPr="00FC5040" w:rsidRDefault="007463C9" w:rsidP="007463C9">
      <w:pPr>
        <w:pStyle w:val="RTIGNormal"/>
      </w:pPr>
      <w:r w:rsidRPr="00FC5040">
        <w:t>If resetType = RESTART The display will simply reboot its OS and start again. No new discovery process should take place. The reset response message will contain the result ”RESTARTING” and will be sent just prior to the reboot to confirm that the command was received. Once the display has rebooted it should send another resetResponse with the same requestId with the result set to DONE.</w:t>
      </w:r>
    </w:p>
    <w:p w14:paraId="14FB86AB" w14:textId="3D82E3E1" w:rsidR="007463C9" w:rsidRPr="00FC5040" w:rsidRDefault="007463C9" w:rsidP="007463C9">
      <w:pPr>
        <w:pStyle w:val="RTIGNormal"/>
      </w:pPr>
      <w:r w:rsidRPr="00FC5040">
        <w:lastRenderedPageBreak/>
        <w:t>It is expected that the display will immediately trigger a request for a fresh set of content. That is scheduledDeparture, realtimeDeparture and informationMessage to the display using Display request for content delivery</w:t>
      </w:r>
    </w:p>
    <w:p w14:paraId="6E8FF121" w14:textId="77777777" w:rsidR="007463C9" w:rsidRPr="00FC5040" w:rsidRDefault="007463C9" w:rsidP="007463C9">
      <w:pPr>
        <w:pStyle w:val="RTIGNormal"/>
      </w:pPr>
      <w:r w:rsidRPr="00FC5040">
        <w:t>If resetType = FULL The display will clear down all configuration and return to initial provisioning state, causing it to send a discoveryRequest message again. The reset response message will be sent prior to the discoveryRequest but does not need actioning other than logging.</w:t>
      </w:r>
    </w:p>
    <w:p w14:paraId="0011ED5A" w14:textId="075083A5" w:rsidR="00796259" w:rsidRPr="00FC5040" w:rsidRDefault="00796259" w:rsidP="00796259">
      <w:pPr>
        <w:pStyle w:val="RTIGNormal"/>
      </w:pPr>
      <w:r w:rsidRPr="00FC5040">
        <w:t>When a reset is completed, the display should respond by publishing a response to</w:t>
      </w:r>
    </w:p>
    <w:p w14:paraId="4ACB3397" w14:textId="77777777" w:rsidR="00796259" w:rsidRPr="00FC5040" w:rsidRDefault="00796259" w:rsidP="00796259">
      <w:pPr>
        <w:pStyle w:val="RTIGCode"/>
      </w:pPr>
      <w:r w:rsidRPr="00FC5040">
        <w:t>{device_type}/reset/response</w:t>
      </w:r>
    </w:p>
    <w:p w14:paraId="708713E7" w14:textId="77777777" w:rsidR="00796259" w:rsidRPr="00FC5040" w:rsidRDefault="00796259" w:rsidP="00796259">
      <w:pPr>
        <w:pStyle w:val="RTIGNormal"/>
      </w:pPr>
      <w:r w:rsidRPr="00FC5040">
        <w:t>The response takes the form:</w:t>
      </w:r>
    </w:p>
    <w:p w14:paraId="0913698D" w14:textId="77777777" w:rsidR="00796259" w:rsidRPr="00FC5040" w:rsidRDefault="00796259" w:rsidP="00796259">
      <w:pPr>
        <w:pStyle w:val="RTIGCode"/>
      </w:pPr>
      <w:r w:rsidRPr="00FC5040">
        <w:t>{</w:t>
      </w:r>
    </w:p>
    <w:p w14:paraId="48C4F79A" w14:textId="77777777" w:rsidR="00796259" w:rsidRPr="00FC5040" w:rsidRDefault="00796259" w:rsidP="00796259">
      <w:pPr>
        <w:pStyle w:val="RTIGCode"/>
      </w:pPr>
      <w:r w:rsidRPr="00FC5040">
        <w:t>"resetResponse": {</w:t>
      </w:r>
    </w:p>
    <w:p w14:paraId="475B9D52" w14:textId="5675C3C4" w:rsidR="00796259" w:rsidRPr="00FC5040" w:rsidRDefault="00796259" w:rsidP="00923ABA">
      <w:pPr>
        <w:pStyle w:val="RTIGCode"/>
        <w:ind w:left="1816"/>
      </w:pPr>
      <w:r w:rsidRPr="00FC5040">
        <w:t>“vendorId": "VENDOR0001",</w:t>
      </w:r>
    </w:p>
    <w:p w14:paraId="20AF2C7B" w14:textId="77777777" w:rsidR="00796259" w:rsidRPr="00FC5040" w:rsidRDefault="00796259" w:rsidP="00923ABA">
      <w:pPr>
        <w:pStyle w:val="RTIGCode"/>
        <w:ind w:left="1816"/>
      </w:pPr>
      <w:r w:rsidRPr="00FC5040">
        <w:t>"deviceId": "ABCD1234567890",</w:t>
      </w:r>
    </w:p>
    <w:p w14:paraId="7B4A2E6A" w14:textId="77777777" w:rsidR="00796259" w:rsidRPr="00FC5040" w:rsidRDefault="00796259" w:rsidP="00923ABA">
      <w:pPr>
        <w:pStyle w:val="RTIGCode"/>
        <w:ind w:left="1816"/>
      </w:pPr>
      <w:r w:rsidRPr="00FC5040">
        <w:t xml:space="preserve">"requestId": "fc867e8a-4e9c-465d-847d-6bf2fb37977f", </w:t>
      </w:r>
    </w:p>
    <w:p w14:paraId="67E3A080" w14:textId="0188B473" w:rsidR="00796259" w:rsidRPr="00FC5040" w:rsidRDefault="007463C9" w:rsidP="00923ABA">
      <w:pPr>
        <w:pStyle w:val="RTIGCode"/>
        <w:ind w:left="1816"/>
      </w:pPr>
      <w:r w:rsidRPr="00FC5040">
        <w:t>"</w:t>
      </w:r>
      <w:r w:rsidR="00796259" w:rsidRPr="00FC5040">
        <w:t>result</w:t>
      </w:r>
      <w:r w:rsidRPr="00FC5040">
        <w:t>"</w:t>
      </w:r>
      <w:r w:rsidR="00796259" w:rsidRPr="00FC5040">
        <w:t xml:space="preserve">: </w:t>
      </w:r>
      <w:r w:rsidRPr="00FC5040">
        <w:t>"</w:t>
      </w:r>
      <w:r w:rsidR="00796259" w:rsidRPr="00FC5040">
        <w:t>DONE</w:t>
      </w:r>
      <w:r w:rsidRPr="00FC5040">
        <w:t>"</w:t>
      </w:r>
      <w:r w:rsidR="00923ABA" w:rsidRPr="00FC5040">
        <w:t>,</w:t>
      </w:r>
    </w:p>
    <w:p w14:paraId="0CFA67FD" w14:textId="034D9160" w:rsidR="007463C9" w:rsidRPr="00FC5040" w:rsidRDefault="007463C9" w:rsidP="00923ABA">
      <w:pPr>
        <w:pStyle w:val="RTIGCode"/>
        <w:ind w:left="1816"/>
      </w:pPr>
      <w:r w:rsidRPr="00FC5040">
        <w:t xml:space="preserve">"errorText": </w:t>
      </w:r>
      <w:r w:rsidR="00923ABA" w:rsidRPr="00FC5040">
        <w:t>"text of error",</w:t>
      </w:r>
    </w:p>
    <w:p w14:paraId="2291426B" w14:textId="77777777" w:rsidR="00796259" w:rsidRPr="00FC5040" w:rsidRDefault="00796259" w:rsidP="00923ABA">
      <w:pPr>
        <w:pStyle w:val="RTIGCode"/>
        <w:ind w:left="1816"/>
      </w:pPr>
      <w:r w:rsidRPr="00FC5040">
        <w:t>"timestamp": "2022-01-12T10:32:19-00:00"</w:t>
      </w:r>
    </w:p>
    <w:p w14:paraId="39ADB646" w14:textId="0D6932A1" w:rsidR="00796259" w:rsidRPr="00FC5040" w:rsidRDefault="00923ABA" w:rsidP="00796259">
      <w:pPr>
        <w:pStyle w:val="RTIGCode"/>
      </w:pPr>
      <w:r w:rsidRPr="00FC5040">
        <w:tab/>
      </w:r>
      <w:r w:rsidR="00796259" w:rsidRPr="00FC5040">
        <w:t>}</w:t>
      </w:r>
    </w:p>
    <w:p w14:paraId="58366622" w14:textId="77777777" w:rsidR="00796259" w:rsidRPr="00FC5040" w:rsidRDefault="00796259" w:rsidP="00796259">
      <w:pPr>
        <w:pStyle w:val="RTIGCode"/>
      </w:pPr>
      <w:r w:rsidRPr="00FC5040">
        <w:t>}</w:t>
      </w:r>
    </w:p>
    <w:p w14:paraId="4ACED4D0" w14:textId="7F72497C" w:rsidR="00796259" w:rsidRPr="00FC5040" w:rsidRDefault="00796259" w:rsidP="00066814">
      <w:pPr>
        <w:pStyle w:val="RTIGNormal"/>
      </w:pPr>
      <w:r w:rsidRPr="00FC5040">
        <w:t>If there is an issue executing the reset then the result should be set to “ERROR” with optional errorText attribute to communicate cause of error.</w:t>
      </w:r>
    </w:p>
    <w:p w14:paraId="163EECFF" w14:textId="1F285BCA" w:rsidR="00934ABD" w:rsidRPr="00FC5040" w:rsidRDefault="00796259" w:rsidP="00796259">
      <w:pPr>
        <w:pStyle w:val="Heading2"/>
      </w:pPr>
      <w:bookmarkStart w:id="34" w:name="_Toc206059357"/>
      <w:r w:rsidRPr="00FC5040">
        <w:t>Fault reporting for data errors</w:t>
      </w:r>
      <w:bookmarkEnd w:id="34"/>
    </w:p>
    <w:p w14:paraId="777E1150" w14:textId="260D7558" w:rsidR="00796259" w:rsidRPr="00FC5040" w:rsidRDefault="00796259" w:rsidP="00E617A9">
      <w:pPr>
        <w:pStyle w:val="RTIGNormal"/>
      </w:pPr>
      <w:r w:rsidRPr="00FC5040">
        <w:t>The schedule, RTI and messages data that is published for consumption by the display will normally be correctly formatted for processing by the display.</w:t>
      </w:r>
    </w:p>
    <w:p w14:paraId="3B94CC36" w14:textId="6C8F4B3E" w:rsidR="00796259" w:rsidRPr="00FC5040" w:rsidRDefault="00796259" w:rsidP="009406C2">
      <w:pPr>
        <w:pStyle w:val="RTIGNormal"/>
      </w:pPr>
      <w:r w:rsidRPr="00FC5040">
        <w:t>Should the display have an issue with processing the incoming data i.e. invalid json or missing field then it should send a sensorEvent to the DATA sensor type.</w:t>
      </w:r>
    </w:p>
    <w:p w14:paraId="566AFEB2" w14:textId="77777777" w:rsidR="00796259" w:rsidRPr="00FC5040" w:rsidRDefault="00796259" w:rsidP="00796259">
      <w:pPr>
        <w:pStyle w:val="RTIGCode"/>
      </w:pPr>
      <w:r w:rsidRPr="00FC5040">
        <w:t>{device_type}/sensorEvent/service/DATA</w:t>
      </w:r>
    </w:p>
    <w:p w14:paraId="61B9CCA7" w14:textId="77777777" w:rsidR="00796259" w:rsidRPr="00FC5040" w:rsidRDefault="00796259" w:rsidP="00796259">
      <w:pPr>
        <w:pStyle w:val="RTIGNormal"/>
      </w:pPr>
      <w:r w:rsidRPr="00FC5040">
        <w:t xml:space="preserve">The response for this </w:t>
      </w:r>
    </w:p>
    <w:p w14:paraId="21556918" w14:textId="6123CAFA" w:rsidR="00796259" w:rsidRPr="00FC5040" w:rsidRDefault="00796259" w:rsidP="00796259">
      <w:pPr>
        <w:pStyle w:val="RTIGCode"/>
      </w:pPr>
      <w:r w:rsidRPr="00FC5040">
        <w:t>}</w:t>
      </w:r>
      <w:r w:rsidRPr="00FC5040">
        <w:tab/>
      </w:r>
    </w:p>
    <w:p w14:paraId="2FED0247" w14:textId="75964802" w:rsidR="00796259" w:rsidRPr="00FC5040" w:rsidRDefault="00796259" w:rsidP="00796259">
      <w:pPr>
        <w:pStyle w:val="RTIGCode"/>
      </w:pPr>
      <w:r w:rsidRPr="00FC5040">
        <w:t>"sensorEvent": {</w:t>
      </w:r>
    </w:p>
    <w:p w14:paraId="327D2EF1" w14:textId="2108DE6A" w:rsidR="00796259" w:rsidRPr="00FC5040" w:rsidRDefault="00796259" w:rsidP="00796259">
      <w:pPr>
        <w:pStyle w:val="RTIGCode"/>
      </w:pPr>
      <w:r w:rsidRPr="00FC5040">
        <w:tab/>
        <w:t xml:space="preserve">"vendorId": "VENDOR0001", // unique within project </w:t>
      </w:r>
    </w:p>
    <w:p w14:paraId="077EA287" w14:textId="757257DB" w:rsidR="00796259" w:rsidRPr="00FC5040" w:rsidRDefault="00796259" w:rsidP="00796259">
      <w:pPr>
        <w:pStyle w:val="RTIGCode"/>
      </w:pPr>
      <w:r w:rsidRPr="00FC5040">
        <w:lastRenderedPageBreak/>
        <w:tab/>
        <w:t xml:space="preserve">"deviceId": "ABCD1234567890", // unique for the vendor </w:t>
      </w:r>
    </w:p>
    <w:p w14:paraId="202DD9C1" w14:textId="39CE2E6A" w:rsidR="00796259" w:rsidRPr="00FC5040" w:rsidRDefault="00796259" w:rsidP="00796259">
      <w:pPr>
        <w:pStyle w:val="RTIGCode"/>
      </w:pPr>
      <w:r w:rsidRPr="00FC5040">
        <w:tab/>
        <w:t>"type": "DATA",</w:t>
      </w:r>
    </w:p>
    <w:p w14:paraId="1A078A3F" w14:textId="247378B2" w:rsidR="00796259" w:rsidRPr="00FC5040" w:rsidRDefault="00796259" w:rsidP="00796259">
      <w:pPr>
        <w:pStyle w:val="RTIGCode"/>
      </w:pPr>
      <w:r w:rsidRPr="00FC5040">
        <w:tab/>
        <w:t>"data": {</w:t>
      </w:r>
    </w:p>
    <w:p w14:paraId="2E4F5127" w14:textId="6086F559" w:rsidR="00796259" w:rsidRPr="00FC5040" w:rsidRDefault="00796259" w:rsidP="00796259">
      <w:pPr>
        <w:pStyle w:val="RTIGCode"/>
      </w:pPr>
      <w:r w:rsidRPr="00FC5040">
        <w:tab/>
        <w:t>"dataType": "</w:t>
      </w:r>
      <w:r w:rsidRPr="007D5C59">
        <w:rPr>
          <w:caps/>
        </w:rPr>
        <w:t>scheduledDeparture</w:t>
      </w:r>
      <w:r w:rsidRPr="00FC5040">
        <w:t>",</w:t>
      </w:r>
    </w:p>
    <w:p w14:paraId="33E91CD6" w14:textId="2DB54982" w:rsidR="00796259" w:rsidRPr="00FC5040" w:rsidRDefault="00796259" w:rsidP="00796259">
      <w:pPr>
        <w:pStyle w:val="RTIGCode"/>
      </w:pPr>
      <w:r w:rsidRPr="00FC5040">
        <w:tab/>
        <w:t>"errorText": "Malformed JSON",</w:t>
      </w:r>
    </w:p>
    <w:p w14:paraId="11040527" w14:textId="3C666D6F" w:rsidR="00796259" w:rsidRPr="00FC5040" w:rsidRDefault="00796259" w:rsidP="00796259">
      <w:pPr>
        <w:pStyle w:val="RTIGCode"/>
      </w:pPr>
      <w:r w:rsidRPr="00FC5040">
        <w:tab/>
        <w:t>"errorRef": UUID // if available, eg. messageId</w:t>
      </w:r>
    </w:p>
    <w:p w14:paraId="6246609D" w14:textId="331C09D9" w:rsidR="00796259" w:rsidRPr="00FC5040" w:rsidRDefault="00796259" w:rsidP="00796259">
      <w:pPr>
        <w:pStyle w:val="RTIGCode"/>
      </w:pPr>
      <w:r w:rsidRPr="00FC5040">
        <w:tab/>
        <w:t>}</w:t>
      </w:r>
    </w:p>
    <w:p w14:paraId="40F550C2" w14:textId="77777777" w:rsidR="00796259" w:rsidRPr="00FC5040" w:rsidRDefault="00796259" w:rsidP="00796259">
      <w:pPr>
        <w:pStyle w:val="RTIGCode"/>
      </w:pPr>
      <w:bookmarkStart w:id="35" w:name="_Hlk184721533"/>
      <w:r w:rsidRPr="00FC5040">
        <w:t>}</w:t>
      </w:r>
    </w:p>
    <w:bookmarkEnd w:id="35"/>
    <w:p w14:paraId="4F91726A" w14:textId="7E49781E" w:rsidR="00923ABA" w:rsidRPr="00FC5040" w:rsidRDefault="00923ABA" w:rsidP="006971E7">
      <w:pPr>
        <w:pStyle w:val="RTIGNormal"/>
      </w:pPr>
      <w:r w:rsidRPr="00FC5040">
        <w:t>dataType shall be one of:</w:t>
      </w:r>
    </w:p>
    <w:p w14:paraId="44E98725" w14:textId="77777777" w:rsidR="00923ABA" w:rsidRPr="00FC5040" w:rsidRDefault="00923ABA" w:rsidP="00923ABA">
      <w:pPr>
        <w:pStyle w:val="RTIGCode"/>
      </w:pPr>
      <w:r w:rsidRPr="00FC5040">
        <w:t>[</w:t>
      </w:r>
    </w:p>
    <w:p w14:paraId="65AF3765" w14:textId="77777777" w:rsidR="00923ABA" w:rsidRPr="007D5C59" w:rsidRDefault="00923ABA" w:rsidP="00923ABA">
      <w:pPr>
        <w:pStyle w:val="RTIGCode"/>
        <w:rPr>
          <w:caps/>
        </w:rPr>
      </w:pPr>
      <w:r w:rsidRPr="007D5C59">
        <w:rPr>
          <w:caps/>
        </w:rPr>
        <w:tab/>
        <w:t>scheduledDeparture,</w:t>
      </w:r>
    </w:p>
    <w:p w14:paraId="3EC76294" w14:textId="77777777" w:rsidR="00923ABA" w:rsidRPr="007D5C59" w:rsidRDefault="00923ABA" w:rsidP="00923ABA">
      <w:pPr>
        <w:pStyle w:val="RTIGCode"/>
        <w:rPr>
          <w:caps/>
        </w:rPr>
      </w:pPr>
      <w:r w:rsidRPr="007D5C59">
        <w:rPr>
          <w:caps/>
        </w:rPr>
        <w:tab/>
        <w:t>realTimeDeparture,</w:t>
      </w:r>
    </w:p>
    <w:p w14:paraId="7CD778EC" w14:textId="497986B9" w:rsidR="00923ABA" w:rsidRPr="007D5C59" w:rsidRDefault="00923ABA" w:rsidP="00923ABA">
      <w:pPr>
        <w:pStyle w:val="RTIGCode"/>
        <w:rPr>
          <w:caps/>
        </w:rPr>
      </w:pPr>
      <w:r w:rsidRPr="007D5C59">
        <w:rPr>
          <w:caps/>
        </w:rPr>
        <w:tab/>
        <w:t>informationMessage,</w:t>
      </w:r>
    </w:p>
    <w:p w14:paraId="636310A6" w14:textId="7FBC8CC8" w:rsidR="00923ABA" w:rsidRPr="00FC5040" w:rsidRDefault="00923ABA" w:rsidP="00923ABA">
      <w:pPr>
        <w:pStyle w:val="RTIGCode"/>
      </w:pPr>
      <w:r w:rsidRPr="007D5C59">
        <w:rPr>
          <w:caps/>
        </w:rPr>
        <w:tab/>
        <w:t>journeyMessage</w:t>
      </w:r>
    </w:p>
    <w:p w14:paraId="75B3194E" w14:textId="6A828951" w:rsidR="00923ABA" w:rsidRPr="00FC5040" w:rsidRDefault="00923ABA" w:rsidP="00923ABA">
      <w:pPr>
        <w:pStyle w:val="RTIGCode"/>
      </w:pPr>
      <w:r w:rsidRPr="00FC5040">
        <w:t>]</w:t>
      </w:r>
    </w:p>
    <w:p w14:paraId="57CAF5E0" w14:textId="714F1651" w:rsidR="00796259" w:rsidRPr="00FC5040" w:rsidRDefault="00796259" w:rsidP="006971E7">
      <w:pPr>
        <w:pStyle w:val="RTIGNormal"/>
      </w:pPr>
      <w:r w:rsidRPr="00FC5040">
        <w:t>Should there be data errors, then this will generate alerts for the user within the CMS. The errorText should be sufficiently descriptive where possible for the user to understand what the issue is.</w:t>
      </w:r>
    </w:p>
    <w:p w14:paraId="4E5104D8" w14:textId="336A3D29" w:rsidR="008B7763" w:rsidRPr="00FC5040" w:rsidRDefault="008B7763" w:rsidP="008B7763">
      <w:pPr>
        <w:pStyle w:val="Heading1"/>
        <w:framePr w:wrap="around"/>
      </w:pPr>
      <w:bookmarkStart w:id="36" w:name="_Toc206059358"/>
      <w:r w:rsidRPr="00FC5040">
        <w:lastRenderedPageBreak/>
        <w:t>Audio</w:t>
      </w:r>
      <w:bookmarkEnd w:id="36"/>
    </w:p>
    <w:p w14:paraId="4A97A73C" w14:textId="4509C2DB" w:rsidR="008B7763" w:rsidRPr="00FC5040" w:rsidRDefault="00947D4E" w:rsidP="008B7763">
      <w:pPr>
        <w:pStyle w:val="Heading2"/>
      </w:pPr>
      <w:bookmarkStart w:id="37" w:name="_Toc206059359"/>
      <w:r w:rsidRPr="00FC5040">
        <w:t>Speech Assets</w:t>
      </w:r>
      <w:bookmarkEnd w:id="37"/>
    </w:p>
    <w:p w14:paraId="3C21ABAF" w14:textId="77777777" w:rsidR="00020993" w:rsidRPr="00FC5040" w:rsidRDefault="008B7763" w:rsidP="00DD4972">
      <w:pPr>
        <w:pStyle w:val="RTIGNormal"/>
      </w:pPr>
      <w:r w:rsidRPr="00FC5040">
        <w:t xml:space="preserve">In order for </w:t>
      </w:r>
      <w:r w:rsidR="00923ABA" w:rsidRPr="00FC5040">
        <w:t xml:space="preserve">audio </w:t>
      </w:r>
      <w:r w:rsidRPr="00FC5040">
        <w:t>system</w:t>
      </w:r>
      <w:r w:rsidR="00923ABA" w:rsidRPr="00FC5040">
        <w:t>s</w:t>
      </w:r>
      <w:r w:rsidRPr="00FC5040">
        <w:t xml:space="preserve"> to function, the sign will need to be aware of which speech assets to download, and the rules around what should be triggered for each of the triggers.</w:t>
      </w:r>
    </w:p>
    <w:p w14:paraId="5958C3A2" w14:textId="27570FC2" w:rsidR="008B7763" w:rsidRPr="00FC5040" w:rsidRDefault="008B7763" w:rsidP="00DD4972">
      <w:pPr>
        <w:pStyle w:val="RTIGNormal"/>
      </w:pPr>
      <w:r w:rsidRPr="00FC5040">
        <w:t xml:space="preserve">The speech assets will </w:t>
      </w:r>
      <w:r w:rsidR="00020993" w:rsidRPr="00FC5040">
        <w:t xml:space="preserve">by default </w:t>
      </w:r>
      <w:r w:rsidRPr="00FC5040">
        <w:t xml:space="preserve">comprise of English, and in the case of </w:t>
      </w:r>
      <w:r w:rsidR="00DD4972" w:rsidRPr="00FC5040">
        <w:t xml:space="preserve">Welsh implementations </w:t>
      </w:r>
      <w:r w:rsidRPr="00FC5040">
        <w:t>Welsh &amp; English with a Welsh accent audio file</w:t>
      </w:r>
      <w:r w:rsidR="00DD4972" w:rsidRPr="00FC5040">
        <w:t>.</w:t>
      </w:r>
    </w:p>
    <w:p w14:paraId="3D55F239" w14:textId="77777777" w:rsidR="008B7763" w:rsidRPr="00FC5040" w:rsidRDefault="008B7763" w:rsidP="00DD4972">
      <w:pPr>
        <w:pStyle w:val="RTIGNormal"/>
      </w:pPr>
      <w:r w:rsidRPr="00FC5040">
        <w:t>To accommodate this, a request a will made to the following topic:</w:t>
      </w:r>
    </w:p>
    <w:p w14:paraId="253A3C6A" w14:textId="08D2C2E6" w:rsidR="008B7763" w:rsidRPr="00FC5040" w:rsidRDefault="00F341D5" w:rsidP="00DD4972">
      <w:pPr>
        <w:pStyle w:val="RTIGCode"/>
      </w:pPr>
      <w:r w:rsidRPr="00FC5040">
        <w:t>{device_type}</w:t>
      </w:r>
      <w:r w:rsidR="008B7763" w:rsidRPr="00FC5040">
        <w:t>/getSpeechAssets/request/</w:t>
      </w:r>
      <w:r w:rsidR="00DD4972" w:rsidRPr="00FC5040">
        <w:t>{vendor_id}/</w:t>
      </w:r>
      <w:r w:rsidR="008B7763" w:rsidRPr="00FC5040">
        <w:t>{deviceId}</w:t>
      </w:r>
    </w:p>
    <w:p w14:paraId="462C81D4" w14:textId="2088FF28" w:rsidR="008B7763" w:rsidRPr="00FC5040" w:rsidRDefault="008B7763" w:rsidP="00947D4E">
      <w:pPr>
        <w:pStyle w:val="RTIGNormal"/>
      </w:pPr>
      <w:r w:rsidRPr="00FC5040">
        <w:t xml:space="preserve">With a simple payload being an array of </w:t>
      </w:r>
      <w:r w:rsidR="00AA7378" w:rsidRPr="00FC5040">
        <w:t>locationRef</w:t>
      </w:r>
      <w:r w:rsidRPr="00FC5040">
        <w:t>:</w:t>
      </w:r>
    </w:p>
    <w:p w14:paraId="347D7B42" w14:textId="77777777" w:rsidR="008B7763" w:rsidRPr="00FC5040" w:rsidRDefault="008B7763" w:rsidP="00DD4972">
      <w:pPr>
        <w:pStyle w:val="RTIGCode"/>
      </w:pPr>
      <w:r w:rsidRPr="00FC5040">
        <w:t>["5710AWA11097"]</w:t>
      </w:r>
    </w:p>
    <w:p w14:paraId="6DFD2BB2" w14:textId="77777777" w:rsidR="008B7763" w:rsidRPr="00FC5040" w:rsidRDefault="008B7763" w:rsidP="00947D4E">
      <w:pPr>
        <w:pStyle w:val="RTIGNormal"/>
      </w:pPr>
      <w:r w:rsidRPr="00FC5040">
        <w:t>The service will response on the topic:</w:t>
      </w:r>
    </w:p>
    <w:p w14:paraId="24823D42" w14:textId="77777777" w:rsidR="008B7763" w:rsidRPr="00FC5040" w:rsidRDefault="008B7763" w:rsidP="00DD4972">
      <w:pPr>
        <w:pStyle w:val="RTIGCode"/>
      </w:pPr>
      <w:r w:rsidRPr="00FC5040">
        <w:t>PID-TFT/getSpeechAssets/response/1234</w:t>
      </w:r>
    </w:p>
    <w:p w14:paraId="3374CE8A" w14:textId="77777777" w:rsidR="008B7763" w:rsidRPr="00FC5040" w:rsidRDefault="008B7763" w:rsidP="00947D4E">
      <w:pPr>
        <w:pStyle w:val="RTIGNormal"/>
      </w:pPr>
      <w:r w:rsidRPr="00FC5040">
        <w:t>The response will contain two types of object:</w:t>
      </w:r>
    </w:p>
    <w:p w14:paraId="23245B80" w14:textId="77777777" w:rsidR="008B7763" w:rsidRPr="00FC5040" w:rsidRDefault="008B7763" w:rsidP="00FE74E6">
      <w:pPr>
        <w:pStyle w:val="Heading3"/>
      </w:pPr>
      <w:bookmarkStart w:id="38" w:name="_Toc206059360"/>
      <w:r w:rsidRPr="00FC5040">
        <w:t>Speech Assets</w:t>
      </w:r>
      <w:bookmarkEnd w:id="38"/>
    </w:p>
    <w:p w14:paraId="097683FD" w14:textId="0D34909A" w:rsidR="008B7763" w:rsidRPr="00FC5040" w:rsidRDefault="008B7763" w:rsidP="00DD4972">
      <w:pPr>
        <w:pStyle w:val="RTIGNormal4Depth"/>
      </w:pPr>
      <w:r w:rsidRPr="00FC5040">
        <w:t>This will be a array of assets for the sign to download with the type and language specified, for example:</w:t>
      </w:r>
    </w:p>
    <w:p w14:paraId="2BB872CF" w14:textId="77777777" w:rsidR="008B7763" w:rsidRPr="007D5C59" w:rsidRDefault="008B7763" w:rsidP="00DD4972">
      <w:pPr>
        <w:pStyle w:val="RTIGCode"/>
        <w:rPr>
          <w:lang w:val="fr-FR"/>
        </w:rPr>
      </w:pPr>
      <w:r w:rsidRPr="007D5C59">
        <w:rPr>
          <w:lang w:val="fr-FR"/>
        </w:rPr>
        <w:t>{</w:t>
      </w:r>
    </w:p>
    <w:p w14:paraId="5E19309C" w14:textId="68B1C6D3" w:rsidR="008B7763" w:rsidRPr="007D5C59" w:rsidRDefault="008B7763" w:rsidP="00DD4972">
      <w:pPr>
        <w:pStyle w:val="RTIGCode"/>
        <w:jc w:val="left"/>
        <w:rPr>
          <w:lang w:val="fr-FR"/>
        </w:rPr>
      </w:pPr>
      <w:r w:rsidRPr="007D5C59">
        <w:rPr>
          <w:lang w:val="fr-FR"/>
        </w:rPr>
        <w:t xml:space="preserve">      "url": "https://mediaassets.net/speech-assets/serviceAlias_6630_EN.mp3",</w:t>
      </w:r>
    </w:p>
    <w:p w14:paraId="076AC078" w14:textId="77777777" w:rsidR="008B7763" w:rsidRPr="007D5C59" w:rsidRDefault="008B7763" w:rsidP="00DD4972">
      <w:pPr>
        <w:pStyle w:val="RTIGCode"/>
        <w:rPr>
          <w:lang w:val="fr-FR"/>
        </w:rPr>
      </w:pPr>
      <w:r w:rsidRPr="007D5C59">
        <w:rPr>
          <w:lang w:val="fr-FR"/>
        </w:rPr>
        <w:t xml:space="preserve">      "modified": "2024-02-19T15:16:39",</w:t>
      </w:r>
    </w:p>
    <w:p w14:paraId="25666F5F" w14:textId="100A6729" w:rsidR="008B7763" w:rsidRPr="007D5C59" w:rsidRDefault="008B7763" w:rsidP="00DD4972">
      <w:pPr>
        <w:pStyle w:val="RTIGCode"/>
        <w:rPr>
          <w:lang w:val="fr-FR"/>
        </w:rPr>
      </w:pPr>
      <w:r w:rsidRPr="007D5C59">
        <w:rPr>
          <w:lang w:val="fr-FR"/>
        </w:rPr>
        <w:t xml:space="preserve">      "type": "</w:t>
      </w:r>
      <w:r w:rsidR="009945CB" w:rsidRPr="007D5C59">
        <w:rPr>
          <w:lang w:val="fr-FR"/>
        </w:rPr>
        <w:t>locationRef</w:t>
      </w:r>
      <w:r w:rsidRPr="007D5C59">
        <w:rPr>
          <w:lang w:val="fr-FR"/>
        </w:rPr>
        <w:t>Alias",</w:t>
      </w:r>
    </w:p>
    <w:p w14:paraId="65CB56B1" w14:textId="77777777" w:rsidR="008B7763" w:rsidRPr="00FC5040" w:rsidRDefault="008B7763" w:rsidP="00DD4972">
      <w:pPr>
        <w:pStyle w:val="RTIGCode"/>
      </w:pPr>
      <w:r w:rsidRPr="007D5C59">
        <w:rPr>
          <w:lang w:val="fr-FR"/>
        </w:rPr>
        <w:t xml:space="preserve">      </w:t>
      </w:r>
      <w:r w:rsidRPr="00FC5040">
        <w:t>"lang": "EN"</w:t>
      </w:r>
    </w:p>
    <w:p w14:paraId="44C9B392" w14:textId="77777777" w:rsidR="008B7763" w:rsidRPr="00FC5040" w:rsidRDefault="008B7763" w:rsidP="00DD4972">
      <w:pPr>
        <w:pStyle w:val="RTIGCode"/>
      </w:pPr>
      <w:r w:rsidRPr="00FC5040">
        <w:t xml:space="preserve"> }</w:t>
      </w:r>
    </w:p>
    <w:p w14:paraId="08FAB7C4" w14:textId="77777777" w:rsidR="008B7763" w:rsidRPr="00FC5040" w:rsidRDefault="008B7763" w:rsidP="008B7763">
      <w:pPr>
        <w:pStyle w:val="ListParagraph"/>
        <w:rPr>
          <w:rFonts w:ascii="Consolas" w:hAnsi="Consolas"/>
          <w:sz w:val="16"/>
          <w:szCs w:val="16"/>
        </w:rPr>
      </w:pPr>
    </w:p>
    <w:p w14:paraId="156897DF" w14:textId="7A509BCD" w:rsidR="008B7763" w:rsidRPr="00FC5040" w:rsidRDefault="008B7763" w:rsidP="00DD4972">
      <w:pPr>
        <w:pStyle w:val="RTIGNormal4Depth"/>
      </w:pPr>
      <w:r w:rsidRPr="00FC5040">
        <w:t xml:space="preserve">The "type" can be </w:t>
      </w:r>
      <w:r w:rsidR="00F341D5" w:rsidRPr="00FC5040">
        <w:t>one of the following enumerated status values</w:t>
      </w:r>
      <w:r w:rsidRPr="00FC5040">
        <w:t>:</w:t>
      </w:r>
    </w:p>
    <w:p w14:paraId="63D9847E" w14:textId="0A84F59F" w:rsidR="00DD4972" w:rsidRPr="00FC5040" w:rsidRDefault="00DD4972" w:rsidP="00FE74E6">
      <w:pPr>
        <w:pStyle w:val="RTIGCode"/>
      </w:pPr>
      <w:r w:rsidRPr="00FC5040">
        <w:t>[</w:t>
      </w:r>
    </w:p>
    <w:p w14:paraId="68970C4B" w14:textId="19080D77" w:rsidR="008B7763" w:rsidRPr="00FC5040" w:rsidRDefault="009945CB" w:rsidP="00FE74E6">
      <w:pPr>
        <w:pStyle w:val="RTIGCode"/>
      </w:pPr>
      <w:r w:rsidRPr="007D5C59">
        <w:rPr>
          <w:caps/>
        </w:rPr>
        <w:t>locationRef</w:t>
      </w:r>
      <w:r w:rsidR="008B7763" w:rsidRPr="007D5C59">
        <w:rPr>
          <w:caps/>
        </w:rPr>
        <w:t>Alias</w:t>
      </w:r>
      <w:r w:rsidR="00F341D5" w:rsidRPr="00FC5040">
        <w:t>,</w:t>
      </w:r>
      <w:r w:rsidR="008B7763" w:rsidRPr="00FC5040">
        <w:t xml:space="preserve"> </w:t>
      </w:r>
      <w:r w:rsidR="00DD4972" w:rsidRPr="00FC5040">
        <w:t xml:space="preserve">// </w:t>
      </w:r>
      <w:r w:rsidR="008B7763" w:rsidRPr="00FC5040">
        <w:t>for the names of stops</w:t>
      </w:r>
    </w:p>
    <w:p w14:paraId="05BF81A0" w14:textId="456D5FBA" w:rsidR="008B7763" w:rsidRPr="00FC5040" w:rsidRDefault="008B7763" w:rsidP="00FE74E6">
      <w:pPr>
        <w:pStyle w:val="RTIGCode"/>
      </w:pPr>
      <w:r w:rsidRPr="007D5C59">
        <w:rPr>
          <w:caps/>
        </w:rPr>
        <w:t>staticAsset</w:t>
      </w:r>
      <w:r w:rsidR="00F341D5" w:rsidRPr="00FC5040">
        <w:t>,</w:t>
      </w:r>
      <w:r w:rsidRPr="00FC5040">
        <w:t xml:space="preserve"> </w:t>
      </w:r>
      <w:r w:rsidR="00DD4972" w:rsidRPr="00FC5040">
        <w:t>//</w:t>
      </w:r>
      <w:r w:rsidRPr="00FC5040">
        <w:t xml:space="preserve"> for common words, letters, symbols and numbers</w:t>
      </w:r>
    </w:p>
    <w:p w14:paraId="1EDC8B94" w14:textId="3C90DA87" w:rsidR="008B7763" w:rsidRPr="00FC5040" w:rsidRDefault="008B7763" w:rsidP="00FE74E6">
      <w:pPr>
        <w:pStyle w:val="RTIGCode"/>
      </w:pPr>
      <w:r w:rsidRPr="007D5C59">
        <w:rPr>
          <w:caps/>
        </w:rPr>
        <w:t>phraseAsset</w:t>
      </w:r>
      <w:r w:rsidRPr="00FC5040">
        <w:t xml:space="preserve"> </w:t>
      </w:r>
      <w:r w:rsidR="00DD4972" w:rsidRPr="00FC5040">
        <w:t xml:space="preserve">// </w:t>
      </w:r>
      <w:r w:rsidRPr="00FC5040">
        <w:t>for predefined strings of spoken text.</w:t>
      </w:r>
    </w:p>
    <w:p w14:paraId="6F2BCEE0" w14:textId="1AEE9B8C" w:rsidR="00DD4972" w:rsidRPr="00FC5040" w:rsidRDefault="00DD4972" w:rsidP="00FE74E6">
      <w:pPr>
        <w:pStyle w:val="RTIGCode"/>
      </w:pPr>
      <w:r w:rsidRPr="00FC5040">
        <w:t>]</w:t>
      </w:r>
    </w:p>
    <w:p w14:paraId="0DE365F0" w14:textId="77777777" w:rsidR="008B7763" w:rsidRPr="00FC5040" w:rsidRDefault="008B7763" w:rsidP="008B7763">
      <w:pPr>
        <w:pStyle w:val="ListParagraph"/>
        <w:rPr>
          <w:rFonts w:ascii="Consolas" w:hAnsi="Consolas"/>
        </w:rPr>
      </w:pPr>
    </w:p>
    <w:p w14:paraId="67CA725D" w14:textId="77777777" w:rsidR="008B7763" w:rsidRPr="00FC5040" w:rsidRDefault="008B7763" w:rsidP="00FE74E6">
      <w:pPr>
        <w:pStyle w:val="Heading3"/>
      </w:pPr>
      <w:bookmarkStart w:id="39" w:name="_Toc206059361"/>
      <w:r w:rsidRPr="00FC5040">
        <w:lastRenderedPageBreak/>
        <w:t>Speech Message</w:t>
      </w:r>
      <w:bookmarkEnd w:id="39"/>
    </w:p>
    <w:p w14:paraId="74905C38" w14:textId="77777777" w:rsidR="008B7763" w:rsidRPr="00FC5040" w:rsidRDefault="008B7763" w:rsidP="00DD4972">
      <w:pPr>
        <w:pStyle w:val="RTIGNormal4Depth"/>
      </w:pPr>
      <w:r w:rsidRPr="00FC5040">
        <w:t xml:space="preserve">This contains the data required by the sign to know which items to speak for each of the triggers, for each of the languages. Also, pre-configured commands can be used by the sign to read aloud the next </w:t>
      </w:r>
      <w:r w:rsidRPr="00FC5040">
        <w:rPr>
          <w:i/>
          <w:iCs/>
        </w:rPr>
        <w:t>n</w:t>
      </w:r>
      <w:r w:rsidRPr="00FC5040">
        <w:t xml:space="preserve"> departures for instance.</w:t>
      </w:r>
    </w:p>
    <w:p w14:paraId="6D79B70D" w14:textId="0E6B17BD" w:rsidR="00DD4972" w:rsidRPr="00FC5040" w:rsidRDefault="00DD4972" w:rsidP="00050288">
      <w:pPr>
        <w:pStyle w:val="RTIGCode"/>
      </w:pPr>
      <w:r w:rsidRPr="00FC5040">
        <w:t>{</w:t>
      </w:r>
    </w:p>
    <w:p w14:paraId="6C37F489" w14:textId="2F0BA9B1" w:rsidR="008B7763" w:rsidRPr="00FC5040" w:rsidRDefault="008B7763" w:rsidP="00050288">
      <w:pPr>
        <w:pStyle w:val="RTIGCode"/>
      </w:pPr>
      <w:r w:rsidRPr="00FC5040">
        <w:t>"speechMessage": {</w:t>
      </w:r>
    </w:p>
    <w:p w14:paraId="39AD2441" w14:textId="77777777" w:rsidR="008B7763" w:rsidRPr="00FC5040" w:rsidRDefault="008B7763" w:rsidP="00050288">
      <w:pPr>
        <w:pStyle w:val="RTIGCode"/>
      </w:pPr>
      <w:r w:rsidRPr="00FC5040">
        <w:t xml:space="preserve">    "modifiedAt": "2024-04-29T08:04:41.577Z",</w:t>
      </w:r>
    </w:p>
    <w:p w14:paraId="4254AE73" w14:textId="77777777" w:rsidR="008B7763" w:rsidRPr="00FC5040" w:rsidRDefault="008B7763" w:rsidP="00050288">
      <w:pPr>
        <w:pStyle w:val="RTIGCode"/>
      </w:pPr>
      <w:r w:rsidRPr="00FC5040">
        <w:t xml:space="preserve">    "variations": [</w:t>
      </w:r>
    </w:p>
    <w:p w14:paraId="45B54DA4" w14:textId="77777777" w:rsidR="008B7763" w:rsidRPr="00FC5040" w:rsidRDefault="008B7763" w:rsidP="00050288">
      <w:pPr>
        <w:pStyle w:val="RTIGCode"/>
      </w:pPr>
      <w:r w:rsidRPr="00FC5040">
        <w:t xml:space="preserve">      {</w:t>
      </w:r>
    </w:p>
    <w:p w14:paraId="57705A94" w14:textId="743E9C03" w:rsidR="008B7763" w:rsidRPr="00FC5040" w:rsidRDefault="008B7763" w:rsidP="00050288">
      <w:pPr>
        <w:pStyle w:val="RTIGCode"/>
      </w:pPr>
      <w:r w:rsidRPr="00FC5040">
        <w:t xml:space="preserve">        "</w:t>
      </w:r>
      <w:r w:rsidR="00EA5B1B" w:rsidRPr="00FC5040">
        <w:t>speechMessageF</w:t>
      </w:r>
      <w:r w:rsidRPr="00FC5040">
        <w:t>ileName": "97d8c52e-6ff2-4f9f-8e59-7d5d1dcdb34a",</w:t>
      </w:r>
    </w:p>
    <w:p w14:paraId="0C4FBCFB" w14:textId="77777777" w:rsidR="008B7763" w:rsidRPr="00FC5040" w:rsidRDefault="008B7763" w:rsidP="00050288">
      <w:pPr>
        <w:pStyle w:val="RTIGCode"/>
      </w:pPr>
      <w:r w:rsidRPr="00FC5040">
        <w:t xml:space="preserve">        "lang": "CY",</w:t>
      </w:r>
    </w:p>
    <w:p w14:paraId="407A53A7" w14:textId="794B9F8F" w:rsidR="008B7763" w:rsidRPr="00FC5040" w:rsidRDefault="008B7763" w:rsidP="00050288">
      <w:pPr>
        <w:pStyle w:val="RTIGCode"/>
      </w:pPr>
      <w:r w:rsidRPr="00FC5040">
        <w:t xml:space="preserve">        "type": "</w:t>
      </w:r>
      <w:r w:rsidR="00122EAF" w:rsidRPr="007D5C59">
        <w:rPr>
          <w:caps/>
        </w:rPr>
        <w:t>locationRefAlias</w:t>
      </w:r>
      <w:r w:rsidRPr="00FC5040">
        <w:t>",</w:t>
      </w:r>
    </w:p>
    <w:p w14:paraId="743E0ED8" w14:textId="4708C6C0" w:rsidR="008B7763" w:rsidRPr="00FC5040" w:rsidRDefault="008B7763" w:rsidP="00050288">
      <w:pPr>
        <w:pStyle w:val="RTIGCode"/>
      </w:pPr>
      <w:r w:rsidRPr="00FC5040">
        <w:t xml:space="preserve">        "text": "dyma Ffordd y Brenin"</w:t>
      </w:r>
      <w:r w:rsidR="00B12887">
        <w:t xml:space="preserve"> // phonetic version of text for TTS services</w:t>
      </w:r>
    </w:p>
    <w:p w14:paraId="0BCC604B" w14:textId="77777777" w:rsidR="008B7763" w:rsidRPr="007D5C59" w:rsidRDefault="008B7763" w:rsidP="00050288">
      <w:pPr>
        <w:pStyle w:val="RTIGCode"/>
        <w:rPr>
          <w:lang w:val="it-IT"/>
        </w:rPr>
      </w:pPr>
      <w:r w:rsidRPr="00FC5040">
        <w:t xml:space="preserve">      </w:t>
      </w:r>
      <w:r w:rsidRPr="007D5C59">
        <w:rPr>
          <w:lang w:val="it-IT"/>
        </w:rPr>
        <w:t>},</w:t>
      </w:r>
    </w:p>
    <w:p w14:paraId="3A96DF69" w14:textId="77777777" w:rsidR="008B7763" w:rsidRPr="007D5C59" w:rsidRDefault="008B7763" w:rsidP="00050288">
      <w:pPr>
        <w:pStyle w:val="RTIGCode"/>
        <w:rPr>
          <w:lang w:val="it-IT"/>
        </w:rPr>
      </w:pPr>
      <w:r w:rsidRPr="007D5C59">
        <w:rPr>
          <w:lang w:val="it-IT"/>
        </w:rPr>
        <w:t xml:space="preserve">      {</w:t>
      </w:r>
    </w:p>
    <w:p w14:paraId="49058188" w14:textId="1FEEF23D" w:rsidR="008B7763" w:rsidRPr="007D5C59" w:rsidRDefault="008B7763" w:rsidP="00050288">
      <w:pPr>
        <w:pStyle w:val="RTIGCode"/>
        <w:rPr>
          <w:lang w:val="it-IT"/>
        </w:rPr>
      </w:pPr>
      <w:r w:rsidRPr="007D5C59">
        <w:rPr>
          <w:lang w:val="it-IT"/>
        </w:rPr>
        <w:t xml:space="preserve">        "</w:t>
      </w:r>
      <w:r w:rsidR="00EA5B1B" w:rsidRPr="007D5C59">
        <w:rPr>
          <w:lang w:val="it-IT"/>
        </w:rPr>
        <w:t>speechMessageFileName</w:t>
      </w:r>
      <w:r w:rsidRPr="007D5C59">
        <w:rPr>
          <w:lang w:val="it-IT"/>
        </w:rPr>
        <w:t>": "7b000590-0b01-472e-a640-73c13e9c8199",</w:t>
      </w:r>
    </w:p>
    <w:p w14:paraId="734715B2" w14:textId="77777777" w:rsidR="008B7763" w:rsidRPr="00FC5040" w:rsidRDefault="008B7763" w:rsidP="00050288">
      <w:pPr>
        <w:pStyle w:val="RTIGCode"/>
      </w:pPr>
      <w:r w:rsidRPr="007D5C59">
        <w:rPr>
          <w:lang w:val="it-IT"/>
        </w:rPr>
        <w:t xml:space="preserve">        </w:t>
      </w:r>
      <w:r w:rsidRPr="00FC5040">
        <w:t>"lang": "EN",</w:t>
      </w:r>
    </w:p>
    <w:p w14:paraId="0234090F" w14:textId="1067C97F" w:rsidR="008B7763" w:rsidRPr="00FC5040" w:rsidRDefault="008B7763" w:rsidP="00050288">
      <w:pPr>
        <w:pStyle w:val="RTIGCode"/>
      </w:pPr>
      <w:r w:rsidRPr="00FC5040">
        <w:t xml:space="preserve">        "type": "</w:t>
      </w:r>
      <w:r w:rsidR="00122EAF" w:rsidRPr="00122EAF">
        <w:t>locationRefAlias</w:t>
      </w:r>
      <w:r w:rsidRPr="00FC5040">
        <w:t>",</w:t>
      </w:r>
    </w:p>
    <w:p w14:paraId="0623D897" w14:textId="5B102BE0" w:rsidR="008B7763" w:rsidRPr="00FC5040" w:rsidRDefault="008B7763" w:rsidP="00050288">
      <w:pPr>
        <w:pStyle w:val="RTIGCode"/>
      </w:pPr>
      <w:r w:rsidRPr="00FC5040">
        <w:t xml:space="preserve">        "text": "This is Kingsway"</w:t>
      </w:r>
    </w:p>
    <w:p w14:paraId="2838DF84" w14:textId="77777777" w:rsidR="008B7763" w:rsidRPr="00FC5040" w:rsidRDefault="008B7763" w:rsidP="00050288">
      <w:pPr>
        <w:pStyle w:val="RTIGCode"/>
      </w:pPr>
      <w:r w:rsidRPr="00FC5040">
        <w:t xml:space="preserve">      },</w:t>
      </w:r>
    </w:p>
    <w:p w14:paraId="28E38972" w14:textId="77777777" w:rsidR="008B7763" w:rsidRPr="00FC5040" w:rsidRDefault="008B7763" w:rsidP="00050288">
      <w:pPr>
        <w:pStyle w:val="RTIGCode"/>
      </w:pPr>
      <w:r w:rsidRPr="00FC5040">
        <w:t xml:space="preserve">      {</w:t>
      </w:r>
    </w:p>
    <w:p w14:paraId="3C1CA09F" w14:textId="63C89DEE" w:rsidR="008B7763" w:rsidRPr="00FC5040" w:rsidRDefault="008B7763" w:rsidP="00050288">
      <w:pPr>
        <w:pStyle w:val="RTIGCode"/>
      </w:pPr>
      <w:r w:rsidRPr="00FC5040">
        <w:t xml:space="preserve">        "</w:t>
      </w:r>
      <w:r w:rsidR="00EA5B1B" w:rsidRPr="00FC5040">
        <w:t>speechMessageFileName</w:t>
      </w:r>
      <w:r w:rsidRPr="00FC5040">
        <w:t>": "890e9263-d4ef-4095-a688-a6d2c7b91cb8",</w:t>
      </w:r>
    </w:p>
    <w:p w14:paraId="314AD52B" w14:textId="77777777" w:rsidR="008B7763" w:rsidRPr="00FC5040" w:rsidRDefault="008B7763" w:rsidP="00050288">
      <w:pPr>
        <w:pStyle w:val="RTIGCode"/>
      </w:pPr>
      <w:r w:rsidRPr="00FC5040">
        <w:t xml:space="preserve">        "lang": "CY",</w:t>
      </w:r>
    </w:p>
    <w:p w14:paraId="2D0873BF" w14:textId="40CDC24F" w:rsidR="008B7763" w:rsidRPr="00FC5040" w:rsidRDefault="008B7763" w:rsidP="00050288">
      <w:pPr>
        <w:pStyle w:val="RTIGCode"/>
      </w:pPr>
      <w:r w:rsidRPr="00FC5040">
        <w:t xml:space="preserve">        "type": "</w:t>
      </w:r>
      <w:r w:rsidR="00DB59AC" w:rsidRPr="00FC5040">
        <w:t>phraseAsset</w:t>
      </w:r>
      <w:r w:rsidRPr="00FC5040">
        <w:t>",</w:t>
      </w:r>
    </w:p>
    <w:p w14:paraId="04D417B2" w14:textId="63704EA5" w:rsidR="008B7763" w:rsidRPr="00FC5040" w:rsidRDefault="008B7763" w:rsidP="00050288">
      <w:pPr>
        <w:pStyle w:val="RTIGCode"/>
      </w:pPr>
      <w:r w:rsidRPr="00FC5040">
        <w:t xml:space="preserve">        "text": "The services that depart from this stop are [service_to_destination_list]"</w:t>
      </w:r>
    </w:p>
    <w:p w14:paraId="579DCA20" w14:textId="77777777" w:rsidR="008B7763" w:rsidRPr="00FC5040" w:rsidRDefault="008B7763" w:rsidP="00050288">
      <w:pPr>
        <w:pStyle w:val="RTIGCode"/>
      </w:pPr>
      <w:r w:rsidRPr="00FC5040">
        <w:t xml:space="preserve">      },</w:t>
      </w:r>
    </w:p>
    <w:p w14:paraId="5B600BE2" w14:textId="77777777" w:rsidR="008B7763" w:rsidRPr="00FC5040" w:rsidRDefault="008B7763" w:rsidP="00050288">
      <w:pPr>
        <w:pStyle w:val="RTIGCode"/>
      </w:pPr>
      <w:r w:rsidRPr="00FC5040">
        <w:t xml:space="preserve">      {</w:t>
      </w:r>
    </w:p>
    <w:p w14:paraId="0EB4CA47" w14:textId="3D2B653E" w:rsidR="008B7763" w:rsidRPr="00FC5040" w:rsidRDefault="008B7763" w:rsidP="00050288">
      <w:pPr>
        <w:pStyle w:val="RTIGCode"/>
      </w:pPr>
      <w:r w:rsidRPr="00FC5040">
        <w:t xml:space="preserve">        "</w:t>
      </w:r>
      <w:r w:rsidR="00EA5B1B" w:rsidRPr="00FC5040">
        <w:t>speechMessageFileName</w:t>
      </w:r>
      <w:r w:rsidRPr="00FC5040">
        <w:t>": "5f58d840-7b54-4062-bdf7-19d58adbe933",</w:t>
      </w:r>
    </w:p>
    <w:p w14:paraId="48C0ABDB" w14:textId="77777777" w:rsidR="008B7763" w:rsidRPr="00FC5040" w:rsidRDefault="008B7763" w:rsidP="00050288">
      <w:pPr>
        <w:pStyle w:val="RTIGCode"/>
      </w:pPr>
      <w:r w:rsidRPr="00FC5040">
        <w:t xml:space="preserve">        "lang": "EN",</w:t>
      </w:r>
    </w:p>
    <w:p w14:paraId="362CEA9F" w14:textId="598B6180" w:rsidR="008B7763" w:rsidRPr="00FC5040" w:rsidRDefault="008B7763" w:rsidP="00050288">
      <w:pPr>
        <w:pStyle w:val="RTIGCode"/>
      </w:pPr>
      <w:r w:rsidRPr="00FC5040">
        <w:t xml:space="preserve">        "type": "</w:t>
      </w:r>
      <w:r w:rsidR="00DB59AC" w:rsidRPr="00FC5040">
        <w:t>phraseAsset</w:t>
      </w:r>
      <w:r w:rsidRPr="00FC5040">
        <w:t>",</w:t>
      </w:r>
    </w:p>
    <w:p w14:paraId="30DFBBFB" w14:textId="4F14586D" w:rsidR="008B7763" w:rsidRPr="00FC5040" w:rsidRDefault="008B7763" w:rsidP="00050288">
      <w:pPr>
        <w:pStyle w:val="RTIGCode"/>
      </w:pPr>
      <w:r w:rsidRPr="00FC5040">
        <w:t xml:space="preserve">        "text": "The services that depart from this stop are [service_to_destination_list]"</w:t>
      </w:r>
    </w:p>
    <w:p w14:paraId="123B5DA2" w14:textId="77777777" w:rsidR="008B7763" w:rsidRPr="00FC5040" w:rsidRDefault="008B7763" w:rsidP="00050288">
      <w:pPr>
        <w:pStyle w:val="RTIGCode"/>
      </w:pPr>
      <w:r w:rsidRPr="00FC5040">
        <w:t xml:space="preserve">      },</w:t>
      </w:r>
    </w:p>
    <w:p w14:paraId="786DA926" w14:textId="77777777" w:rsidR="00DD4972" w:rsidRPr="00FC5040" w:rsidRDefault="008B7763" w:rsidP="00050288">
      <w:pPr>
        <w:pStyle w:val="RTIGCode"/>
      </w:pPr>
      <w:r w:rsidRPr="00FC5040">
        <w:t xml:space="preserve">    ]</w:t>
      </w:r>
    </w:p>
    <w:p w14:paraId="1FC0DCEB" w14:textId="49B9D002" w:rsidR="008B7763" w:rsidRPr="00FC5040" w:rsidRDefault="008B7763" w:rsidP="00050288">
      <w:pPr>
        <w:pStyle w:val="RTIGCode"/>
      </w:pPr>
      <w:r w:rsidRPr="00FC5040">
        <w:t>}</w:t>
      </w:r>
    </w:p>
    <w:p w14:paraId="2DF9A9B1" w14:textId="068BB3D9" w:rsidR="00CE2677" w:rsidRPr="00FC5040" w:rsidRDefault="00CE2677" w:rsidP="00CE2677">
      <w:pPr>
        <w:pStyle w:val="RTIGCode"/>
      </w:pPr>
    </w:p>
    <w:p w14:paraId="6B9E406C" w14:textId="3C3D9B32" w:rsidR="00A97E8F" w:rsidRPr="00FC5040" w:rsidRDefault="00A97E8F" w:rsidP="00A97E8F">
      <w:pPr>
        <w:pStyle w:val="Heading3"/>
      </w:pPr>
      <w:bookmarkStart w:id="40" w:name="_Toc206059362"/>
      <w:r>
        <w:t>Trigger Configuration</w:t>
      </w:r>
      <w:bookmarkEnd w:id="40"/>
    </w:p>
    <w:p w14:paraId="0F7A8287" w14:textId="7B04D362" w:rsidR="00A97E8F" w:rsidRPr="00FC5040" w:rsidRDefault="00A97E8F" w:rsidP="00A97E8F">
      <w:pPr>
        <w:pStyle w:val="RTIGNormal4Depth"/>
      </w:pPr>
      <w:r w:rsidRPr="00FC5040">
        <w:lastRenderedPageBreak/>
        <w:t>The "t</w:t>
      </w:r>
      <w:r>
        <w:t>rigger</w:t>
      </w:r>
      <w:r w:rsidRPr="00FC5040">
        <w:t xml:space="preserve">" </w:t>
      </w:r>
      <w:r>
        <w:t xml:space="preserve">for </w:t>
      </w:r>
      <w:r w:rsidR="00E153F5">
        <w:t xml:space="preserve">audio anouncements </w:t>
      </w:r>
      <w:r w:rsidR="00EE5CD7">
        <w:t>through physical or software buttons or tiggers can be configured using</w:t>
      </w:r>
      <w:r w:rsidRPr="00FC5040">
        <w:t xml:space="preserve"> one of the following enumerated status values:</w:t>
      </w:r>
    </w:p>
    <w:p w14:paraId="69EE2E83" w14:textId="77777777" w:rsidR="00A97E8F" w:rsidRPr="00FC5040" w:rsidRDefault="00A97E8F" w:rsidP="00A97E8F">
      <w:pPr>
        <w:pStyle w:val="RTIGCode"/>
      </w:pPr>
      <w:r w:rsidRPr="00FC5040">
        <w:t>[</w:t>
      </w:r>
    </w:p>
    <w:p w14:paraId="61B6A080" w14:textId="021C70F0" w:rsidR="00625148" w:rsidRDefault="00374934" w:rsidP="00395FEA">
      <w:pPr>
        <w:pStyle w:val="RTIGCode"/>
        <w:ind w:left="0"/>
      </w:pPr>
      <w:r>
        <w:tab/>
      </w:r>
      <w:r>
        <w:tab/>
        <w:t>T</w:t>
      </w:r>
      <w:r w:rsidR="000C333D">
        <w:t>RIGGER</w:t>
      </w:r>
      <w:r w:rsidR="00625148">
        <w:t>1</w:t>
      </w:r>
    </w:p>
    <w:p w14:paraId="5982E593" w14:textId="77AD3F2B" w:rsidR="00374934" w:rsidRDefault="00374934" w:rsidP="00395FEA">
      <w:pPr>
        <w:pStyle w:val="RTIGCode"/>
        <w:ind w:left="0"/>
      </w:pPr>
      <w:r>
        <w:tab/>
      </w:r>
      <w:r>
        <w:tab/>
        <w:t>TRIGGER2</w:t>
      </w:r>
    </w:p>
    <w:p w14:paraId="12341774" w14:textId="0FBF8C3F" w:rsidR="00374934" w:rsidRDefault="00374934" w:rsidP="00395FEA">
      <w:pPr>
        <w:pStyle w:val="RTIGCode"/>
        <w:ind w:left="0"/>
      </w:pPr>
      <w:r>
        <w:tab/>
      </w:r>
      <w:r>
        <w:tab/>
        <w:t>TRIGGER3</w:t>
      </w:r>
    </w:p>
    <w:p w14:paraId="697FD36C" w14:textId="1B63C34A" w:rsidR="00374934" w:rsidRDefault="00374934" w:rsidP="00395FEA">
      <w:pPr>
        <w:pStyle w:val="RTIGCode"/>
        <w:ind w:left="0"/>
      </w:pPr>
      <w:r>
        <w:tab/>
        <w:t>]</w:t>
      </w:r>
    </w:p>
    <w:p w14:paraId="7CCFF140" w14:textId="1F3E6FEF" w:rsidR="00470575" w:rsidRDefault="00470575" w:rsidP="00395FEA">
      <w:pPr>
        <w:pStyle w:val="RTIGCode"/>
        <w:ind w:left="0"/>
      </w:pPr>
    </w:p>
    <w:p w14:paraId="071A8602" w14:textId="77777777" w:rsidR="00374934" w:rsidRPr="00FC5040" w:rsidRDefault="00374934" w:rsidP="00395FEA">
      <w:pPr>
        <w:pStyle w:val="RTIGCode"/>
        <w:ind w:left="0"/>
      </w:pPr>
    </w:p>
    <w:p w14:paraId="3F540B0F" w14:textId="77777777" w:rsidR="005E0D93" w:rsidRDefault="005E0D93" w:rsidP="005E0D93">
      <w:pPr>
        <w:pStyle w:val="RTIGNormal"/>
        <w:numPr>
          <w:ilvl w:val="0"/>
          <w:numId w:val="0"/>
        </w:numPr>
      </w:pPr>
    </w:p>
    <w:p w14:paraId="711068AF" w14:textId="77777777" w:rsidR="005E0D93" w:rsidRPr="00FC5040" w:rsidRDefault="005E0D93" w:rsidP="005E0D93">
      <w:pPr>
        <w:pStyle w:val="RTIGNormal"/>
        <w:numPr>
          <w:ilvl w:val="0"/>
          <w:numId w:val="0"/>
        </w:numPr>
      </w:pPr>
    </w:p>
    <w:p w14:paraId="1ED3332C" w14:textId="77777777" w:rsidR="005A33DC" w:rsidRPr="00FC5040" w:rsidRDefault="005A33DC" w:rsidP="0024767B">
      <w:pPr>
        <w:pStyle w:val="RTIGNormal"/>
        <w:numPr>
          <w:ilvl w:val="0"/>
          <w:numId w:val="0"/>
        </w:numPr>
        <w:ind w:left="1134"/>
      </w:pPr>
    </w:p>
    <w:bookmarkEnd w:id="18"/>
    <w:bookmarkEnd w:id="19"/>
    <w:p w14:paraId="5DA48EE3" w14:textId="77777777" w:rsidR="00F922BC" w:rsidRPr="00FC5040" w:rsidRDefault="00F922BC" w:rsidP="0024767B">
      <w:pPr>
        <w:pStyle w:val="RTIGNormal"/>
        <w:numPr>
          <w:ilvl w:val="0"/>
          <w:numId w:val="0"/>
        </w:numPr>
        <w:rPr>
          <w:lang w:eastAsia="en-GB"/>
        </w:rPr>
      </w:pPr>
    </w:p>
    <w:p w14:paraId="3EE9CDF1" w14:textId="3C017A11" w:rsidR="000A2BC9" w:rsidRPr="00FC5040" w:rsidRDefault="000A2BC9" w:rsidP="00E16D63">
      <w:pPr>
        <w:rPr>
          <w:szCs w:val="24"/>
          <w:lang w:eastAsia="en-GB"/>
        </w:rPr>
      </w:pPr>
    </w:p>
    <w:p w14:paraId="27504A17" w14:textId="40227E38" w:rsidR="00C136EE" w:rsidRPr="00FC5040" w:rsidRDefault="00C136EE" w:rsidP="00D075CF">
      <w:pPr>
        <w:pStyle w:val="RTIGNormal"/>
        <w:numPr>
          <w:ilvl w:val="0"/>
          <w:numId w:val="0"/>
        </w:numPr>
        <w:ind w:left="1134"/>
      </w:pPr>
    </w:p>
    <w:sectPr w:rsidR="00C136EE" w:rsidRPr="00FC5040" w:rsidSect="00FA261E">
      <w:footerReference w:type="default" r:id="rId34"/>
      <w:headerReference w:type="first" r:id="rId35"/>
      <w:footerReference w:type="first" r:id="rId36"/>
      <w:pgSz w:w="11901" w:h="16840" w:code="9"/>
      <w:pgMar w:top="2552" w:right="1134" w:bottom="1418" w:left="1418" w:header="720" w:footer="425"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Tim Rivett" w:date="2024-12-17T12:08:00Z" w:initials="TR">
    <w:p w14:paraId="34B9004A" w14:textId="77777777" w:rsidR="000852C4" w:rsidRDefault="000852C4" w:rsidP="000852C4">
      <w:pPr>
        <w:pStyle w:val="CommentText"/>
        <w:jc w:val="left"/>
      </w:pPr>
      <w:r w:rsidRPr="00FC5040">
        <w:rPr>
          <w:rStyle w:val="CommentReference"/>
        </w:rPr>
        <w:annotationRef/>
      </w:r>
      <w:r w:rsidRPr="00FC5040">
        <w:t>List as enum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B9004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2355AD" w16cex:dateUtc="2024-12-17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B9004A" w16cid:durableId="7D2355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16872" w14:textId="77777777" w:rsidR="009E45D6" w:rsidRPr="00FC5040" w:rsidRDefault="009E45D6" w:rsidP="00E86EF1">
      <w:r w:rsidRPr="00FC5040">
        <w:separator/>
      </w:r>
    </w:p>
  </w:endnote>
  <w:endnote w:type="continuationSeparator" w:id="0">
    <w:p w14:paraId="07F3060A" w14:textId="77777777" w:rsidR="009E45D6" w:rsidRPr="00FC5040" w:rsidRDefault="009E45D6" w:rsidP="00E86EF1">
      <w:r w:rsidRPr="00FC5040">
        <w:continuationSeparator/>
      </w:r>
    </w:p>
  </w:endnote>
  <w:endnote w:type="continuationNotice" w:id="1">
    <w:p w14:paraId="2BD5DA31" w14:textId="77777777" w:rsidR="009E45D6" w:rsidRDefault="009E45D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186"/>
      <w:gridCol w:w="3193"/>
      <w:gridCol w:w="3186"/>
    </w:tblGrid>
    <w:tr w:rsidR="00333560" w:rsidRPr="00FC5040" w14:paraId="0C2EDC3F" w14:textId="77777777">
      <w:tc>
        <w:tcPr>
          <w:tcW w:w="3186" w:type="dxa"/>
          <w:vAlign w:val="bottom"/>
        </w:tcPr>
        <w:p w14:paraId="4EE7DFFA" w14:textId="77777777" w:rsidR="00333560" w:rsidRPr="00FC5040" w:rsidRDefault="00333560" w:rsidP="00E86EF1">
          <w:pPr>
            <w:rPr>
              <w:rStyle w:val="EndFooterSection"/>
            </w:rPr>
          </w:pPr>
          <w:r w:rsidRPr="00FC5040">
            <w:rPr>
              <w:rStyle w:val="EndFooterSection"/>
            </w:rPr>
            <w:t>Page</w:t>
          </w:r>
          <w:r w:rsidRPr="00FC5040">
            <w:rPr>
              <w:rStyle w:val="EndFooterSection"/>
            </w:rPr>
            <w:tab/>
          </w:r>
          <w:r w:rsidRPr="00FC5040">
            <w:rPr>
              <w:rStyle w:val="EndFooterSection"/>
            </w:rPr>
            <w:fldChar w:fldCharType="begin"/>
          </w:r>
          <w:r w:rsidRPr="00FC5040">
            <w:rPr>
              <w:rStyle w:val="EndFooterSection"/>
            </w:rPr>
            <w:instrText xml:space="preserve"> PAGE </w:instrText>
          </w:r>
          <w:r w:rsidRPr="00FC5040">
            <w:rPr>
              <w:rStyle w:val="EndFooterSection"/>
            </w:rPr>
            <w:fldChar w:fldCharType="separate"/>
          </w:r>
          <w:r w:rsidRPr="00FC5040">
            <w:rPr>
              <w:rStyle w:val="EndFooterSection"/>
            </w:rPr>
            <w:t>24</w:t>
          </w:r>
          <w:r w:rsidRPr="00FC5040">
            <w:rPr>
              <w:rStyle w:val="EndFooterSection"/>
            </w:rPr>
            <w:fldChar w:fldCharType="end"/>
          </w:r>
        </w:p>
      </w:tc>
      <w:tc>
        <w:tcPr>
          <w:tcW w:w="3193" w:type="dxa"/>
          <w:vAlign w:val="bottom"/>
        </w:tcPr>
        <w:p w14:paraId="78745245" w14:textId="26F0B91D" w:rsidR="00333560" w:rsidRPr="00FC5040" w:rsidRDefault="00333560" w:rsidP="00E86EF1">
          <w:r w:rsidRPr="00FC5040">
            <w:fldChar w:fldCharType="begin"/>
          </w:r>
          <w:r w:rsidRPr="00FC5040">
            <w:instrText xml:space="preserve"> REF protmarking </w:instrText>
          </w:r>
          <w:r w:rsidRPr="00FC5040">
            <w:fldChar w:fldCharType="separate"/>
          </w:r>
          <w:r w:rsidR="00F01D27" w:rsidRPr="00FC5040">
            <w:rPr>
              <w:b/>
              <w:bCs/>
            </w:rPr>
            <w:t>Error! Reference source not found.</w:t>
          </w:r>
          <w:r w:rsidRPr="00FC5040">
            <w:fldChar w:fldCharType="end"/>
          </w:r>
        </w:p>
      </w:tc>
      <w:tc>
        <w:tcPr>
          <w:tcW w:w="3186" w:type="dxa"/>
          <w:vAlign w:val="bottom"/>
        </w:tcPr>
        <w:p w14:paraId="218526D1" w14:textId="0DBE37DC" w:rsidR="00333560" w:rsidRPr="00FC5040" w:rsidRDefault="00F01D27" w:rsidP="00E86EF1">
          <w:r>
            <w:fldChar w:fldCharType="begin"/>
          </w:r>
          <w:r>
            <w:instrText xml:space="preserve"> REF DocNumber </w:instrText>
          </w:r>
          <w:r>
            <w:fldChar w:fldCharType="separate"/>
          </w:r>
          <w:r w:rsidRPr="00FC5040">
            <w:rPr>
              <w:b/>
            </w:rPr>
            <w:t>RTIGT045-1.0</w:t>
          </w:r>
          <w:r>
            <w:rPr>
              <w:b/>
            </w:rPr>
            <w:fldChar w:fldCharType="end"/>
          </w:r>
        </w:p>
      </w:tc>
    </w:tr>
  </w:tbl>
  <w:p w14:paraId="7CC418D3" w14:textId="77777777" w:rsidR="00333560" w:rsidRPr="00FC5040" w:rsidRDefault="00333560" w:rsidP="00E86E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CC9D" w14:textId="7446F60A" w:rsidR="00333560" w:rsidRPr="00FC5040" w:rsidRDefault="00333560" w:rsidP="00003D8D">
    <w:pPr>
      <w:jc w:val="center"/>
      <w:rPr>
        <w:b/>
      </w:rPr>
    </w:pPr>
    <w:r w:rsidRPr="00FC5040">
      <w:t xml:space="preserve">RTIG Library Reference: </w:t>
    </w:r>
    <w:bookmarkStart w:id="2" w:name="docnumber"/>
    <w:r w:rsidRPr="00FC5040">
      <w:rPr>
        <w:b/>
      </w:rPr>
      <w:t>RTIGT04</w:t>
    </w:r>
    <w:r w:rsidR="009502C6" w:rsidRPr="00FC5040">
      <w:rPr>
        <w:b/>
      </w:rPr>
      <w:t>7-pt</w:t>
    </w:r>
    <w:r w:rsidR="00A77526" w:rsidRPr="00FC5040">
      <w:rPr>
        <w:b/>
      </w:rPr>
      <w:t>4</w:t>
    </w:r>
    <w:r w:rsidR="008E29BB" w:rsidRPr="00FC5040">
      <w:rPr>
        <w:b/>
      </w:rPr>
      <w:t>-</w:t>
    </w:r>
    <w:r w:rsidR="00A77526" w:rsidRPr="00FC5040">
      <w:rPr>
        <w:b/>
      </w:rPr>
      <w:t>0.1</w:t>
    </w:r>
    <w:r w:rsidR="008E29BB" w:rsidRPr="00FC5040">
      <w:rPr>
        <w:b/>
      </w:rPr>
      <w:t xml:space="preserve"> Draft</w:t>
    </w:r>
    <w:r w:rsidR="00A77526" w:rsidRPr="00FC5040">
      <w:rPr>
        <w:b/>
      </w:rPr>
      <w:t xml:space="preserve"> </w:t>
    </w:r>
    <w:r w:rsidR="007D5C59">
      <w:rPr>
        <w:b/>
      </w:rPr>
      <w:t>5</w:t>
    </w:r>
    <w:bookmarkEnd w:id="2"/>
  </w:p>
  <w:p w14:paraId="40237C33" w14:textId="7D626B73" w:rsidR="00333560" w:rsidRPr="00FC5040" w:rsidRDefault="007D5C59" w:rsidP="00003D8D">
    <w:pPr>
      <w:jc w:val="center"/>
    </w:pPr>
    <w:r>
      <w:t>March</w:t>
    </w:r>
    <w:r w:rsidR="00D974DA" w:rsidRPr="00FC5040">
      <w:t xml:space="preserve"> 202</w:t>
    </w:r>
    <w:r>
      <w:t>5</w:t>
    </w:r>
  </w:p>
  <w:p w14:paraId="7D99A8F3" w14:textId="63D115E6" w:rsidR="00333560" w:rsidRPr="00FC5040" w:rsidRDefault="00A77526" w:rsidP="00A77526">
    <w:pPr>
      <w:tabs>
        <w:tab w:val="clear" w:pos="2420"/>
        <w:tab w:val="left" w:pos="6012"/>
      </w:tabs>
    </w:pPr>
    <w:r w:rsidRPr="00FC5040">
      <w:tab/>
    </w:r>
  </w:p>
  <w:p w14:paraId="77AB8A5A" w14:textId="77777777" w:rsidR="00333560" w:rsidRPr="00FC5040" w:rsidRDefault="00333560" w:rsidP="00E86EF1"/>
  <w:p w14:paraId="08CAD2BC" w14:textId="7D0FE8A4" w:rsidR="00333560" w:rsidRPr="00FC5040" w:rsidRDefault="00333560" w:rsidP="003E2372">
    <w:pPr>
      <w:jc w:val="center"/>
      <w:rPr>
        <w:sz w:val="20"/>
        <w:szCs w:val="16"/>
      </w:rPr>
    </w:pPr>
    <w:r w:rsidRPr="00FC5040">
      <w:rPr>
        <w:sz w:val="20"/>
        <w:szCs w:val="16"/>
      </w:rPr>
      <w:t>Availability: Public</w:t>
    </w:r>
  </w:p>
  <w:p w14:paraId="1FD8FB87" w14:textId="0E099E53" w:rsidR="00333560" w:rsidRPr="00FC5040" w:rsidRDefault="00333560" w:rsidP="003E2372">
    <w:pPr>
      <w:ind w:left="3119"/>
      <w:rPr>
        <w:sz w:val="20"/>
        <w:szCs w:val="16"/>
      </w:rPr>
    </w:pPr>
  </w:p>
  <w:p w14:paraId="308034E5" w14:textId="77777777" w:rsidR="00333560" w:rsidRPr="00FC5040" w:rsidRDefault="00333560" w:rsidP="003E2372">
    <w:pPr>
      <w:jc w:val="center"/>
      <w:rPr>
        <w:b/>
        <w:bCs/>
      </w:rPr>
    </w:pPr>
  </w:p>
  <w:p w14:paraId="2C609036" w14:textId="1563B465" w:rsidR="00333560" w:rsidRPr="00FC5040" w:rsidRDefault="00333560" w:rsidP="003E2372">
    <w:pPr>
      <w:jc w:val="center"/>
      <w:rPr>
        <w:b/>
        <w:bCs/>
      </w:rPr>
    </w:pPr>
    <w:r w:rsidRPr="00FC5040">
      <w:rPr>
        <w:b/>
        <w:bCs/>
      </w:rPr>
      <w:t xml:space="preserve">© Copyright – RTIG </w:t>
    </w:r>
    <w:r w:rsidR="008C37EF" w:rsidRPr="00FC5040">
      <w:rPr>
        <w:b/>
        <w:bCs/>
      </w:rPr>
      <w:t xml:space="preserve">Inform </w:t>
    </w:r>
    <w:r w:rsidRPr="00FC5040">
      <w:rPr>
        <w:b/>
        <w:bCs/>
      </w:rPr>
      <w:t>Limited</w:t>
    </w:r>
  </w:p>
  <w:p w14:paraId="1F5EDA27" w14:textId="33D2F2A9" w:rsidR="00333560" w:rsidRPr="00FC5040" w:rsidRDefault="00333560" w:rsidP="003E2372">
    <w:pPr>
      <w:ind w:left="1134" w:right="1127"/>
      <w:rPr>
        <w:sz w:val="20"/>
        <w:szCs w:val="16"/>
      </w:rPr>
    </w:pPr>
    <w:r w:rsidRPr="00FC5040">
      <w:rPr>
        <w:sz w:val="20"/>
        <w:szCs w:val="16"/>
      </w:rPr>
      <w:t xml:space="preserve">All rights reserved. No part of this publication may be reproduced, stored in a retrieval system, or transmitted in any form or any means, electronic, mechanical, photocopying or otherwise without the prior permission of RTIG </w:t>
    </w:r>
    <w:r w:rsidR="008C37EF" w:rsidRPr="00FC5040">
      <w:rPr>
        <w:sz w:val="20"/>
        <w:szCs w:val="16"/>
      </w:rPr>
      <w:t xml:space="preserve">Inform </w:t>
    </w:r>
    <w:r w:rsidRPr="00FC5040">
      <w:rPr>
        <w:sz w:val="20"/>
        <w:szCs w:val="16"/>
      </w:rPr>
      <w:t>Limited</w:t>
    </w:r>
  </w:p>
  <w:p w14:paraId="516578BB" w14:textId="3838648C" w:rsidR="00333560" w:rsidRPr="00FC5040" w:rsidRDefault="00333560" w:rsidP="003E2372">
    <w:pPr>
      <w:ind w:left="1134" w:right="1127"/>
      <w:rPr>
        <w:sz w:val="20"/>
        <w:szCs w:val="16"/>
      </w:rPr>
    </w:pPr>
    <w:r w:rsidRPr="00FC5040">
      <w:rPr>
        <w:sz w:val="20"/>
        <w:szCs w:val="16"/>
      </w:rPr>
      <w:t xml:space="preserve">No part of this document or of its contents shall be used by or disclosed to any other party without the express written consent of RTIG </w:t>
    </w:r>
    <w:r w:rsidR="008C37EF" w:rsidRPr="00FC5040">
      <w:rPr>
        <w:sz w:val="20"/>
        <w:szCs w:val="16"/>
      </w:rPr>
      <w:t xml:space="preserve">Inform </w:t>
    </w:r>
    <w:r w:rsidRPr="00FC5040">
      <w:rPr>
        <w:sz w:val="20"/>
        <w:szCs w:val="16"/>
      </w:rPr>
      <w:t>Limited</w:t>
    </w:r>
  </w:p>
  <w:p w14:paraId="3CD5777A" w14:textId="77777777" w:rsidR="00333560" w:rsidRPr="00FC5040" w:rsidRDefault="00333560" w:rsidP="00E86E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188"/>
      <w:gridCol w:w="3188"/>
      <w:gridCol w:w="3188"/>
    </w:tblGrid>
    <w:tr w:rsidR="00333560" w:rsidRPr="00FC5040" w14:paraId="026ADA65" w14:textId="77777777">
      <w:tc>
        <w:tcPr>
          <w:tcW w:w="3188" w:type="dxa"/>
          <w:vAlign w:val="bottom"/>
        </w:tcPr>
        <w:p w14:paraId="72CE7A1D" w14:textId="07E4FCC1" w:rsidR="00333560" w:rsidRPr="00FC5040" w:rsidRDefault="00F01D27" w:rsidP="00E86EF1">
          <w:fldSimple w:instr=" REF DocNumber \* MERGEFORMAT ">
            <w:r w:rsidRPr="00FC5040">
              <w:t>RTIGT045-1.0</w:t>
            </w:r>
          </w:fldSimple>
        </w:p>
      </w:tc>
      <w:tc>
        <w:tcPr>
          <w:tcW w:w="3188" w:type="dxa"/>
          <w:vAlign w:val="bottom"/>
        </w:tcPr>
        <w:p w14:paraId="762F960E" w14:textId="77777777" w:rsidR="00333560" w:rsidRPr="00FC5040" w:rsidRDefault="00333560" w:rsidP="00E86EF1"/>
      </w:tc>
      <w:tc>
        <w:tcPr>
          <w:tcW w:w="3188" w:type="dxa"/>
          <w:vAlign w:val="bottom"/>
        </w:tcPr>
        <w:p w14:paraId="1A9C8A1A" w14:textId="77777777" w:rsidR="00333560" w:rsidRPr="00FC5040" w:rsidRDefault="00333560" w:rsidP="00E86EF1">
          <w:r w:rsidRPr="00FC5040">
            <w:t xml:space="preserve">Page </w:t>
          </w:r>
          <w:r w:rsidRPr="00FC5040">
            <w:pgNum/>
          </w:r>
        </w:p>
      </w:tc>
    </w:tr>
  </w:tbl>
  <w:p w14:paraId="58490B17" w14:textId="77777777" w:rsidR="00333560" w:rsidRPr="00FC5040" w:rsidRDefault="00333560" w:rsidP="00E86EF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660"/>
      <w:gridCol w:w="4394"/>
      <w:gridCol w:w="2594"/>
    </w:tblGrid>
    <w:tr w:rsidR="00333560" w:rsidRPr="00FC5040" w14:paraId="135EDBE5" w14:textId="77777777">
      <w:tc>
        <w:tcPr>
          <w:tcW w:w="2660" w:type="dxa"/>
          <w:vAlign w:val="bottom"/>
        </w:tcPr>
        <w:p w14:paraId="6ED9A100" w14:textId="039C46D0" w:rsidR="00333560" w:rsidRPr="00FC5040" w:rsidRDefault="00333560" w:rsidP="00E86EF1">
          <w:pPr>
            <w:pStyle w:val="RTIGFooter"/>
          </w:pPr>
          <w:r w:rsidRPr="00FC5040">
            <w:fldChar w:fldCharType="begin"/>
          </w:r>
          <w:r w:rsidRPr="00FC5040">
            <w:instrText xml:space="preserve"> REF docnumber \h  \* MERGEFORMAT </w:instrText>
          </w:r>
          <w:r w:rsidRPr="00FC5040">
            <w:fldChar w:fldCharType="separate"/>
          </w:r>
          <w:r w:rsidR="007D5C59" w:rsidRPr="007D5C59">
            <w:t>RTIGT047-pt4-0.1 Draft 5</w:t>
          </w:r>
          <w:r w:rsidRPr="00FC5040">
            <w:fldChar w:fldCharType="end"/>
          </w:r>
        </w:p>
      </w:tc>
      <w:tc>
        <w:tcPr>
          <w:tcW w:w="4394" w:type="dxa"/>
          <w:vAlign w:val="bottom"/>
        </w:tcPr>
        <w:p w14:paraId="2D0A248E" w14:textId="77777777" w:rsidR="00A77526" w:rsidRPr="00FC5040" w:rsidRDefault="00333560" w:rsidP="00A77526">
          <w:pPr>
            <w:pStyle w:val="RTIGFooter"/>
            <w:jc w:val="center"/>
            <w:rPr>
              <w:rStyle w:val="paragraph"/>
            </w:rPr>
          </w:pPr>
          <w:r w:rsidRPr="00FC5040">
            <w:fldChar w:fldCharType="begin"/>
          </w:r>
          <w:r w:rsidRPr="00FC5040">
            <w:instrText xml:space="preserve"> REF title \h  \* MERGEFORMAT </w:instrText>
          </w:r>
          <w:r w:rsidRPr="00FC5040">
            <w:fldChar w:fldCharType="separate"/>
          </w:r>
          <w:r w:rsidR="00A77526" w:rsidRPr="00FC5040">
            <w:t>CMS</w:t>
          </w:r>
          <w:r w:rsidR="00A77526" w:rsidRPr="00FC5040">
            <w:rPr>
              <w:rStyle w:val="paragraph"/>
            </w:rPr>
            <w:t xml:space="preserve"> to PID Interface Protocol</w:t>
          </w:r>
        </w:p>
        <w:p w14:paraId="2E025F9B" w14:textId="38BD78C4" w:rsidR="00333560" w:rsidRPr="00FC5040" w:rsidRDefault="00A77526" w:rsidP="00A77526">
          <w:pPr>
            <w:pStyle w:val="RTIGFooter"/>
            <w:jc w:val="center"/>
          </w:pPr>
          <w:r w:rsidRPr="00FC5040">
            <w:t>Part</w:t>
          </w:r>
          <w:r w:rsidRPr="00FC5040">
            <w:rPr>
              <w:rStyle w:val="paragraph"/>
            </w:rPr>
            <w:t xml:space="preserve"> 4 - Additional Services</w:t>
          </w:r>
          <w:r w:rsidR="00333560" w:rsidRPr="00FC5040">
            <w:fldChar w:fldCharType="end"/>
          </w:r>
        </w:p>
      </w:tc>
      <w:tc>
        <w:tcPr>
          <w:tcW w:w="2594" w:type="dxa"/>
          <w:vAlign w:val="bottom"/>
        </w:tcPr>
        <w:p w14:paraId="2C1A98A6" w14:textId="0A058B24" w:rsidR="00333560" w:rsidRPr="00FC5040" w:rsidRDefault="00333560" w:rsidP="006F1398">
          <w:pPr>
            <w:pStyle w:val="RTIGFooter"/>
            <w:jc w:val="right"/>
            <w:rPr>
              <w:rStyle w:val="EndFooterSection"/>
              <w:rFonts w:ascii="Arial" w:hAnsi="Arial"/>
            </w:rPr>
          </w:pPr>
          <w:r w:rsidRPr="00FC5040">
            <w:rPr>
              <w:rStyle w:val="EndFooterSection"/>
              <w:rFonts w:ascii="Arial" w:hAnsi="Arial"/>
            </w:rPr>
            <w:tab/>
            <w:t xml:space="preserve">Page </w:t>
          </w:r>
          <w:r w:rsidRPr="00FC5040">
            <w:rPr>
              <w:rStyle w:val="EndFooterSection"/>
              <w:rFonts w:ascii="Arial" w:hAnsi="Arial"/>
            </w:rPr>
            <w:fldChar w:fldCharType="begin"/>
          </w:r>
          <w:r w:rsidRPr="00FC5040">
            <w:rPr>
              <w:rStyle w:val="EndFooterSection"/>
              <w:rFonts w:ascii="Arial" w:hAnsi="Arial"/>
            </w:rPr>
            <w:instrText xml:space="preserve"> PAGE </w:instrText>
          </w:r>
          <w:r w:rsidRPr="00FC5040">
            <w:rPr>
              <w:rStyle w:val="EndFooterSection"/>
              <w:rFonts w:ascii="Arial" w:hAnsi="Arial"/>
            </w:rPr>
            <w:fldChar w:fldCharType="separate"/>
          </w:r>
          <w:r w:rsidRPr="00FC5040">
            <w:rPr>
              <w:rStyle w:val="EndFooterSection"/>
              <w:rFonts w:ascii="Arial" w:hAnsi="Arial"/>
            </w:rPr>
            <w:t>14</w:t>
          </w:r>
          <w:r w:rsidRPr="00FC5040">
            <w:rPr>
              <w:rStyle w:val="EndFooterSection"/>
              <w:rFonts w:ascii="Arial" w:hAnsi="Arial"/>
            </w:rPr>
            <w:fldChar w:fldCharType="end"/>
          </w:r>
        </w:p>
      </w:tc>
    </w:tr>
  </w:tbl>
  <w:p w14:paraId="39268D86" w14:textId="77777777" w:rsidR="00333560" w:rsidRPr="00FC5040" w:rsidRDefault="00333560" w:rsidP="00E86EF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660"/>
      <w:gridCol w:w="4394"/>
      <w:gridCol w:w="2594"/>
    </w:tblGrid>
    <w:tr w:rsidR="00333560" w:rsidRPr="00FC5040" w14:paraId="1F26B73E" w14:textId="77777777">
      <w:tc>
        <w:tcPr>
          <w:tcW w:w="2660" w:type="dxa"/>
          <w:vAlign w:val="bottom"/>
        </w:tcPr>
        <w:p w14:paraId="0197AE0D" w14:textId="7A1D7C23" w:rsidR="00333560" w:rsidRPr="00FC5040" w:rsidRDefault="00333560" w:rsidP="00BB1499">
          <w:pPr>
            <w:jc w:val="left"/>
            <w:rPr>
              <w:sz w:val="20"/>
            </w:rPr>
          </w:pPr>
          <w:r w:rsidRPr="00FC5040">
            <w:rPr>
              <w:sz w:val="20"/>
            </w:rPr>
            <w:fldChar w:fldCharType="begin"/>
          </w:r>
          <w:r w:rsidRPr="00FC5040">
            <w:rPr>
              <w:sz w:val="20"/>
            </w:rPr>
            <w:instrText xml:space="preserve"> REF docnumber \h  \* MERGEFORMAT </w:instrText>
          </w:r>
          <w:r w:rsidRPr="00FC5040">
            <w:rPr>
              <w:sz w:val="20"/>
            </w:rPr>
          </w:r>
          <w:r w:rsidRPr="00FC5040">
            <w:rPr>
              <w:sz w:val="20"/>
            </w:rPr>
            <w:fldChar w:fldCharType="separate"/>
          </w:r>
          <w:r w:rsidR="007D5C59" w:rsidRPr="007D5C59">
            <w:rPr>
              <w:sz w:val="20"/>
            </w:rPr>
            <w:t>RTIGT047-pt4-0.1</w:t>
          </w:r>
          <w:r w:rsidR="007D5C59" w:rsidRPr="007D5C59">
            <w:rPr>
              <w:b/>
              <w:sz w:val="20"/>
            </w:rPr>
            <w:t xml:space="preserve"> Draft 5</w:t>
          </w:r>
          <w:r w:rsidRPr="00FC5040">
            <w:rPr>
              <w:sz w:val="20"/>
            </w:rPr>
            <w:fldChar w:fldCharType="end"/>
          </w:r>
        </w:p>
      </w:tc>
      <w:tc>
        <w:tcPr>
          <w:tcW w:w="4394" w:type="dxa"/>
          <w:vAlign w:val="bottom"/>
        </w:tcPr>
        <w:p w14:paraId="6B5473B0" w14:textId="77777777" w:rsidR="00A77526" w:rsidRPr="00FC5040" w:rsidRDefault="00333560" w:rsidP="00A77526">
          <w:pPr>
            <w:jc w:val="center"/>
            <w:rPr>
              <w:rStyle w:val="paragraph"/>
              <w:sz w:val="20"/>
            </w:rPr>
          </w:pPr>
          <w:r w:rsidRPr="00FC5040">
            <w:rPr>
              <w:sz w:val="20"/>
            </w:rPr>
            <w:fldChar w:fldCharType="begin"/>
          </w:r>
          <w:r w:rsidRPr="00FC5040">
            <w:rPr>
              <w:sz w:val="20"/>
            </w:rPr>
            <w:instrText xml:space="preserve"> REF title \h  \* MERGEFORMAT </w:instrText>
          </w:r>
          <w:r w:rsidRPr="00FC5040">
            <w:rPr>
              <w:sz w:val="20"/>
            </w:rPr>
          </w:r>
          <w:r w:rsidRPr="00FC5040">
            <w:rPr>
              <w:sz w:val="20"/>
            </w:rPr>
            <w:fldChar w:fldCharType="separate"/>
          </w:r>
          <w:r w:rsidR="00A77526" w:rsidRPr="00FC5040">
            <w:rPr>
              <w:sz w:val="20"/>
            </w:rPr>
            <w:t>CMS</w:t>
          </w:r>
          <w:r w:rsidR="00A77526" w:rsidRPr="00FC5040">
            <w:rPr>
              <w:rStyle w:val="paragraph"/>
              <w:sz w:val="20"/>
            </w:rPr>
            <w:t xml:space="preserve"> to PID Interface Protocol</w:t>
          </w:r>
        </w:p>
        <w:p w14:paraId="32FCCFFC" w14:textId="37CD702E" w:rsidR="00333560" w:rsidRPr="00FC5040" w:rsidRDefault="00A77526" w:rsidP="0086547B">
          <w:pPr>
            <w:jc w:val="center"/>
            <w:rPr>
              <w:sz w:val="20"/>
            </w:rPr>
          </w:pPr>
          <w:r w:rsidRPr="00FC5040">
            <w:rPr>
              <w:rStyle w:val="RTIGFooterChar"/>
              <w:sz w:val="20"/>
            </w:rPr>
            <w:t>Part</w:t>
          </w:r>
          <w:r w:rsidRPr="00FC5040">
            <w:rPr>
              <w:rStyle w:val="paragraph"/>
              <w:sz w:val="20"/>
            </w:rPr>
            <w:t xml:space="preserve"> 4 - Additional Services</w:t>
          </w:r>
          <w:r w:rsidR="00333560" w:rsidRPr="00FC5040">
            <w:rPr>
              <w:sz w:val="20"/>
            </w:rPr>
            <w:fldChar w:fldCharType="end"/>
          </w:r>
        </w:p>
      </w:tc>
      <w:tc>
        <w:tcPr>
          <w:tcW w:w="2594" w:type="dxa"/>
          <w:vAlign w:val="bottom"/>
        </w:tcPr>
        <w:p w14:paraId="27C3D748" w14:textId="41E8DA72" w:rsidR="00333560" w:rsidRPr="00FC5040" w:rsidRDefault="00333560" w:rsidP="006F1398">
          <w:pPr>
            <w:jc w:val="right"/>
            <w:rPr>
              <w:rStyle w:val="EndFooterSection"/>
              <w:rFonts w:ascii="Arial" w:hAnsi="Arial"/>
            </w:rPr>
          </w:pPr>
          <w:r w:rsidRPr="00FC5040">
            <w:rPr>
              <w:rStyle w:val="EndFooterSection"/>
              <w:rFonts w:ascii="Arial" w:hAnsi="Arial"/>
            </w:rPr>
            <w:tab/>
            <w:t xml:space="preserve">Page </w:t>
          </w:r>
          <w:r w:rsidRPr="00FC5040">
            <w:rPr>
              <w:rStyle w:val="EndFooterSection"/>
              <w:rFonts w:ascii="Arial" w:hAnsi="Arial"/>
            </w:rPr>
            <w:fldChar w:fldCharType="begin"/>
          </w:r>
          <w:r w:rsidRPr="00FC5040">
            <w:rPr>
              <w:rStyle w:val="EndFooterSection"/>
              <w:rFonts w:ascii="Arial" w:hAnsi="Arial"/>
            </w:rPr>
            <w:instrText xml:space="preserve"> PAGE </w:instrText>
          </w:r>
          <w:r w:rsidRPr="00FC5040">
            <w:rPr>
              <w:rStyle w:val="EndFooterSection"/>
              <w:rFonts w:ascii="Arial" w:hAnsi="Arial"/>
            </w:rPr>
            <w:fldChar w:fldCharType="separate"/>
          </w:r>
          <w:r w:rsidRPr="00FC5040">
            <w:rPr>
              <w:rStyle w:val="EndFooterSection"/>
              <w:rFonts w:ascii="Arial" w:hAnsi="Arial"/>
            </w:rPr>
            <w:t>2</w:t>
          </w:r>
          <w:r w:rsidRPr="00FC5040">
            <w:rPr>
              <w:rStyle w:val="EndFooterSection"/>
              <w:rFonts w:ascii="Arial" w:hAnsi="Arial"/>
            </w:rPr>
            <w:fldChar w:fldCharType="end"/>
          </w:r>
        </w:p>
      </w:tc>
    </w:tr>
  </w:tbl>
  <w:p w14:paraId="2B508BB2" w14:textId="77777777" w:rsidR="00333560" w:rsidRPr="00FC5040" w:rsidRDefault="00333560" w:rsidP="00E86EF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1" w:type="dxa"/>
      <w:tblLayout w:type="fixed"/>
      <w:tblLook w:val="0000" w:firstRow="0" w:lastRow="0" w:firstColumn="0" w:lastColumn="0" w:noHBand="0" w:noVBand="0"/>
    </w:tblPr>
    <w:tblGrid>
      <w:gridCol w:w="2660"/>
      <w:gridCol w:w="4394"/>
      <w:gridCol w:w="2597"/>
    </w:tblGrid>
    <w:tr w:rsidR="00333560" w:rsidRPr="00FC5040" w14:paraId="73B9CE85" w14:textId="77777777" w:rsidTr="00EF33EF">
      <w:tc>
        <w:tcPr>
          <w:tcW w:w="2660" w:type="dxa"/>
          <w:vAlign w:val="bottom"/>
        </w:tcPr>
        <w:p w14:paraId="37C98874" w14:textId="4101D588" w:rsidR="00333560" w:rsidRPr="00FC5040" w:rsidRDefault="00530F70" w:rsidP="00E86EF1">
          <w:pPr>
            <w:pStyle w:val="RTIGFooter"/>
          </w:pPr>
          <w:r w:rsidRPr="00FC5040">
            <w:fldChar w:fldCharType="begin"/>
          </w:r>
          <w:r w:rsidRPr="00FC5040">
            <w:instrText xml:space="preserve"> REF docnumber \h  \* MERGEFORMAT </w:instrText>
          </w:r>
          <w:r w:rsidRPr="00FC5040">
            <w:fldChar w:fldCharType="separate"/>
          </w:r>
          <w:r w:rsidR="007D5C59" w:rsidRPr="007D5C59">
            <w:t>RTIGT047-pt4-0.1</w:t>
          </w:r>
          <w:r w:rsidR="007D5C59" w:rsidRPr="00FC5040">
            <w:rPr>
              <w:b/>
            </w:rPr>
            <w:t xml:space="preserve"> Draft </w:t>
          </w:r>
          <w:r w:rsidR="007D5C59">
            <w:rPr>
              <w:b/>
            </w:rPr>
            <w:t>5</w:t>
          </w:r>
          <w:r w:rsidRPr="00FC5040">
            <w:fldChar w:fldCharType="end"/>
          </w:r>
        </w:p>
      </w:tc>
      <w:tc>
        <w:tcPr>
          <w:tcW w:w="4394" w:type="dxa"/>
          <w:vAlign w:val="bottom"/>
        </w:tcPr>
        <w:p w14:paraId="3AF465C8" w14:textId="77777777" w:rsidR="00A77526" w:rsidRPr="00FC5040" w:rsidRDefault="00333560" w:rsidP="00A77526">
          <w:pPr>
            <w:pStyle w:val="RTIGFooter"/>
            <w:jc w:val="center"/>
            <w:rPr>
              <w:rStyle w:val="paragraph"/>
            </w:rPr>
          </w:pPr>
          <w:r w:rsidRPr="00FC5040">
            <w:fldChar w:fldCharType="begin"/>
          </w:r>
          <w:r w:rsidRPr="00FC5040">
            <w:instrText xml:space="preserve"> REF title \h  \* MERGEFORMAT </w:instrText>
          </w:r>
          <w:r w:rsidRPr="00FC5040">
            <w:fldChar w:fldCharType="separate"/>
          </w:r>
          <w:r w:rsidR="00A77526" w:rsidRPr="00FC5040">
            <w:t>CMS</w:t>
          </w:r>
          <w:r w:rsidR="00A77526" w:rsidRPr="00FC5040">
            <w:rPr>
              <w:rStyle w:val="paragraph"/>
            </w:rPr>
            <w:t xml:space="preserve"> to PID Interface Protocol</w:t>
          </w:r>
        </w:p>
        <w:p w14:paraId="789362F5" w14:textId="649CBB5B" w:rsidR="00333560" w:rsidRPr="00FC5040" w:rsidRDefault="00A77526" w:rsidP="00A77526">
          <w:pPr>
            <w:pStyle w:val="RTIGFooter"/>
            <w:jc w:val="center"/>
          </w:pPr>
          <w:r w:rsidRPr="00FC5040">
            <w:t>Part</w:t>
          </w:r>
          <w:r w:rsidRPr="00FC5040">
            <w:rPr>
              <w:rStyle w:val="paragraph"/>
            </w:rPr>
            <w:t xml:space="preserve"> 4 - Additional Services</w:t>
          </w:r>
          <w:r w:rsidR="00333560" w:rsidRPr="00FC5040">
            <w:fldChar w:fldCharType="end"/>
          </w:r>
        </w:p>
      </w:tc>
      <w:tc>
        <w:tcPr>
          <w:tcW w:w="2597" w:type="dxa"/>
          <w:vAlign w:val="bottom"/>
        </w:tcPr>
        <w:p w14:paraId="49483F86" w14:textId="77777777" w:rsidR="00333560" w:rsidRPr="00FC5040" w:rsidRDefault="00333560" w:rsidP="006F1398">
          <w:pPr>
            <w:pStyle w:val="RTIGFooter"/>
            <w:jc w:val="right"/>
            <w:rPr>
              <w:rStyle w:val="EndFooterSection"/>
              <w:rFonts w:ascii="Arial" w:hAnsi="Arial"/>
            </w:rPr>
          </w:pPr>
          <w:r w:rsidRPr="00FC5040">
            <w:rPr>
              <w:rStyle w:val="EndFooterSection"/>
              <w:rFonts w:ascii="Arial" w:hAnsi="Arial"/>
            </w:rPr>
            <w:tab/>
            <w:t xml:space="preserve">Page </w:t>
          </w:r>
          <w:r w:rsidRPr="00FC5040">
            <w:rPr>
              <w:rStyle w:val="EndFooterSection"/>
              <w:rFonts w:ascii="Arial" w:hAnsi="Arial"/>
            </w:rPr>
            <w:fldChar w:fldCharType="begin"/>
          </w:r>
          <w:r w:rsidRPr="00FC5040">
            <w:rPr>
              <w:rStyle w:val="EndFooterSection"/>
              <w:rFonts w:ascii="Arial" w:hAnsi="Arial"/>
            </w:rPr>
            <w:instrText xml:space="preserve"> PAGE </w:instrText>
          </w:r>
          <w:r w:rsidRPr="00FC5040">
            <w:rPr>
              <w:rStyle w:val="EndFooterSection"/>
              <w:rFonts w:ascii="Arial" w:hAnsi="Arial"/>
            </w:rPr>
            <w:fldChar w:fldCharType="separate"/>
          </w:r>
          <w:r w:rsidRPr="00FC5040">
            <w:rPr>
              <w:rStyle w:val="EndFooterSection"/>
              <w:rFonts w:ascii="Arial" w:hAnsi="Arial"/>
            </w:rPr>
            <w:t>14</w:t>
          </w:r>
          <w:r w:rsidRPr="00FC5040">
            <w:rPr>
              <w:rStyle w:val="EndFooterSection"/>
              <w:rFonts w:ascii="Arial" w:hAnsi="Arial"/>
            </w:rPr>
            <w:fldChar w:fldCharType="end"/>
          </w:r>
        </w:p>
      </w:tc>
    </w:tr>
  </w:tbl>
  <w:p w14:paraId="3A34B229" w14:textId="77777777" w:rsidR="00333560" w:rsidRPr="00FC5040" w:rsidRDefault="00333560" w:rsidP="00E86EF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660"/>
      <w:gridCol w:w="4394"/>
      <w:gridCol w:w="2594"/>
    </w:tblGrid>
    <w:tr w:rsidR="00333560" w:rsidRPr="00FC5040" w14:paraId="7FD76DBB" w14:textId="77777777">
      <w:tc>
        <w:tcPr>
          <w:tcW w:w="2660" w:type="dxa"/>
          <w:vAlign w:val="bottom"/>
        </w:tcPr>
        <w:p w14:paraId="7DC87F0D" w14:textId="62D32D8F" w:rsidR="00333560" w:rsidRPr="00FC5040" w:rsidRDefault="00333560" w:rsidP="00E86EF1">
          <w:pPr>
            <w:rPr>
              <w:sz w:val="20"/>
            </w:rPr>
          </w:pPr>
          <w:r w:rsidRPr="00FC5040">
            <w:rPr>
              <w:sz w:val="20"/>
            </w:rPr>
            <w:fldChar w:fldCharType="begin"/>
          </w:r>
          <w:r w:rsidRPr="00FC5040">
            <w:rPr>
              <w:sz w:val="20"/>
            </w:rPr>
            <w:instrText xml:space="preserve"> REF docnumber \h  \* MERGEFORMAT </w:instrText>
          </w:r>
          <w:r w:rsidRPr="00FC5040">
            <w:rPr>
              <w:sz w:val="20"/>
            </w:rPr>
          </w:r>
          <w:r w:rsidRPr="00FC5040">
            <w:rPr>
              <w:sz w:val="20"/>
            </w:rPr>
            <w:fldChar w:fldCharType="separate"/>
          </w:r>
          <w:r w:rsidR="007D5C59" w:rsidRPr="007D5C59">
            <w:rPr>
              <w:sz w:val="20"/>
            </w:rPr>
            <w:t>RTIGT047-pt4-0.1 Draft 5</w:t>
          </w:r>
          <w:r w:rsidRPr="00FC5040">
            <w:rPr>
              <w:sz w:val="20"/>
            </w:rPr>
            <w:fldChar w:fldCharType="end"/>
          </w:r>
        </w:p>
      </w:tc>
      <w:tc>
        <w:tcPr>
          <w:tcW w:w="4394" w:type="dxa"/>
          <w:vAlign w:val="bottom"/>
        </w:tcPr>
        <w:p w14:paraId="597245C9" w14:textId="77777777" w:rsidR="00A77526" w:rsidRPr="00FC5040" w:rsidRDefault="00333560" w:rsidP="00A77526">
          <w:pPr>
            <w:jc w:val="center"/>
            <w:rPr>
              <w:rStyle w:val="paragraph"/>
              <w:sz w:val="20"/>
            </w:rPr>
          </w:pPr>
          <w:r w:rsidRPr="00FC5040">
            <w:rPr>
              <w:sz w:val="20"/>
            </w:rPr>
            <w:fldChar w:fldCharType="begin"/>
          </w:r>
          <w:r w:rsidRPr="00FC5040">
            <w:rPr>
              <w:sz w:val="20"/>
            </w:rPr>
            <w:instrText xml:space="preserve"> REF title \h  \* MERGEFORMAT </w:instrText>
          </w:r>
          <w:r w:rsidRPr="00FC5040">
            <w:rPr>
              <w:sz w:val="20"/>
            </w:rPr>
          </w:r>
          <w:r w:rsidRPr="00FC5040">
            <w:rPr>
              <w:sz w:val="20"/>
            </w:rPr>
            <w:fldChar w:fldCharType="separate"/>
          </w:r>
          <w:r w:rsidR="00A77526" w:rsidRPr="00FC5040">
            <w:rPr>
              <w:sz w:val="20"/>
            </w:rPr>
            <w:t>CMS</w:t>
          </w:r>
          <w:r w:rsidR="00A77526" w:rsidRPr="00FC5040">
            <w:rPr>
              <w:rStyle w:val="paragraph"/>
              <w:sz w:val="20"/>
            </w:rPr>
            <w:t xml:space="preserve"> to PID Interface Protocol</w:t>
          </w:r>
        </w:p>
        <w:p w14:paraId="4545F551" w14:textId="6C68986C" w:rsidR="00333560" w:rsidRPr="00FC5040" w:rsidRDefault="00A77526" w:rsidP="00A77526">
          <w:pPr>
            <w:jc w:val="center"/>
            <w:rPr>
              <w:sz w:val="20"/>
            </w:rPr>
          </w:pPr>
          <w:r w:rsidRPr="00FC5040">
            <w:rPr>
              <w:rStyle w:val="RTIGFooterChar"/>
              <w:sz w:val="20"/>
            </w:rPr>
            <w:t>Part</w:t>
          </w:r>
          <w:r w:rsidRPr="00FC5040">
            <w:rPr>
              <w:rStyle w:val="paragraph"/>
              <w:sz w:val="20"/>
            </w:rPr>
            <w:t xml:space="preserve"> 4 - Additional Services</w:t>
          </w:r>
          <w:r w:rsidR="00333560" w:rsidRPr="00FC5040">
            <w:rPr>
              <w:sz w:val="20"/>
            </w:rPr>
            <w:fldChar w:fldCharType="end"/>
          </w:r>
        </w:p>
      </w:tc>
      <w:tc>
        <w:tcPr>
          <w:tcW w:w="2594" w:type="dxa"/>
          <w:vAlign w:val="bottom"/>
        </w:tcPr>
        <w:p w14:paraId="27E10DB4" w14:textId="77777777" w:rsidR="00333560" w:rsidRPr="00FC5040" w:rsidRDefault="00333560" w:rsidP="006F1398">
          <w:pPr>
            <w:jc w:val="right"/>
            <w:rPr>
              <w:rStyle w:val="EndFooterSection"/>
              <w:rFonts w:ascii="Arial" w:hAnsi="Arial"/>
            </w:rPr>
          </w:pPr>
          <w:r w:rsidRPr="00FC5040">
            <w:rPr>
              <w:rStyle w:val="EndFooterSection"/>
              <w:rFonts w:ascii="Arial" w:hAnsi="Arial"/>
            </w:rPr>
            <w:tab/>
            <w:t xml:space="preserve">Page </w:t>
          </w:r>
          <w:r w:rsidRPr="00FC5040">
            <w:rPr>
              <w:rStyle w:val="EndFooterSection"/>
              <w:rFonts w:ascii="Arial" w:hAnsi="Arial"/>
            </w:rPr>
            <w:fldChar w:fldCharType="begin"/>
          </w:r>
          <w:r w:rsidRPr="00FC5040">
            <w:rPr>
              <w:rStyle w:val="EndFooterSection"/>
              <w:rFonts w:ascii="Arial" w:hAnsi="Arial"/>
            </w:rPr>
            <w:instrText xml:space="preserve"> PAGE </w:instrText>
          </w:r>
          <w:r w:rsidRPr="00FC5040">
            <w:rPr>
              <w:rStyle w:val="EndFooterSection"/>
              <w:rFonts w:ascii="Arial" w:hAnsi="Arial"/>
            </w:rPr>
            <w:fldChar w:fldCharType="separate"/>
          </w:r>
          <w:r w:rsidRPr="00FC5040">
            <w:rPr>
              <w:rStyle w:val="EndFooterSection"/>
              <w:rFonts w:ascii="Arial" w:hAnsi="Arial"/>
            </w:rPr>
            <w:t>2</w:t>
          </w:r>
          <w:r w:rsidRPr="00FC5040">
            <w:rPr>
              <w:rStyle w:val="EndFooterSection"/>
              <w:rFonts w:ascii="Arial" w:hAnsi="Arial"/>
            </w:rPr>
            <w:fldChar w:fldCharType="end"/>
          </w:r>
        </w:p>
      </w:tc>
    </w:tr>
  </w:tbl>
  <w:p w14:paraId="069999BF" w14:textId="77777777" w:rsidR="00333560" w:rsidRPr="00FC5040" w:rsidRDefault="00333560" w:rsidP="00570C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0321" w14:textId="77777777" w:rsidR="009E45D6" w:rsidRPr="00FC5040" w:rsidRDefault="009E45D6" w:rsidP="00E86EF1">
      <w:r w:rsidRPr="00FC5040">
        <w:separator/>
      </w:r>
    </w:p>
  </w:footnote>
  <w:footnote w:type="continuationSeparator" w:id="0">
    <w:p w14:paraId="16C81123" w14:textId="77777777" w:rsidR="009E45D6" w:rsidRPr="00FC5040" w:rsidRDefault="009E45D6" w:rsidP="00E86EF1">
      <w:r w:rsidRPr="00FC5040">
        <w:continuationSeparator/>
      </w:r>
    </w:p>
  </w:footnote>
  <w:footnote w:type="continuationNotice" w:id="1">
    <w:p w14:paraId="5FDFBB37" w14:textId="77777777" w:rsidR="009E45D6" w:rsidRDefault="009E45D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A8D1" w14:textId="4BFC9183" w:rsidR="00333560" w:rsidRPr="00FC5040" w:rsidRDefault="00333560" w:rsidP="00E86EF1">
    <w:r w:rsidRPr="00FC5040">
      <w:fldChar w:fldCharType="begin"/>
    </w:r>
    <w:r w:rsidRPr="00FC5040">
      <w:instrText xml:space="preserve"> REF protmarking </w:instrText>
    </w:r>
    <w:r w:rsidRPr="00FC5040">
      <w:fldChar w:fldCharType="separate"/>
    </w:r>
    <w:r w:rsidR="00F01D27" w:rsidRPr="00FC5040">
      <w:rPr>
        <w:b/>
        <w:bCs/>
      </w:rPr>
      <w:t>Error! Reference source not found.</w:t>
    </w:r>
    <w:r w:rsidRPr="00FC504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94C4" w14:textId="1F541033" w:rsidR="00333560" w:rsidRPr="00FC5040" w:rsidRDefault="00333560">
    <w:pPr>
      <w:pStyle w:val="Header"/>
      <w:framePr w:wrap="notBeside"/>
    </w:pPr>
    <w:r w:rsidRPr="00FC5040">
      <w:t>Accuracy and Quality of Real Time Predictions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FE16" w14:textId="4298846B" w:rsidR="00333560" w:rsidRPr="00FC5040" w:rsidRDefault="00333560" w:rsidP="00E86EF1">
    <w:r w:rsidRPr="00FC5040">
      <w:fldChar w:fldCharType="begin"/>
    </w:r>
    <w:r w:rsidRPr="00FC5040">
      <w:instrText xml:space="preserve"> REF protmarking  \* MERGEFORMAT </w:instrText>
    </w:r>
    <w:r w:rsidRPr="00FC5040">
      <w:fldChar w:fldCharType="separate"/>
    </w:r>
    <w:r w:rsidR="00F01D27" w:rsidRPr="00FC5040">
      <w:rPr>
        <w:b/>
        <w:bCs/>
      </w:rPr>
      <w:t>Error! Reference source not found.</w:t>
    </w:r>
    <w:r w:rsidRPr="00FC5040">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EE60" w14:textId="1FC2B434" w:rsidR="00333560" w:rsidRPr="00FC5040" w:rsidRDefault="00333560" w:rsidP="00E86EF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786A" w14:textId="536F49F7" w:rsidR="00333560" w:rsidRPr="00FC5040" w:rsidRDefault="00333560" w:rsidP="00D075CF">
    <w:pPr>
      <w:pStyle w:val="runningheader"/>
      <w:framePr w:wrap="around"/>
      <w:rPr>
        <w:noProof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D219" w14:textId="6F8CFBFD" w:rsidR="00333560" w:rsidRPr="00FC5040" w:rsidRDefault="00333560" w:rsidP="00E86EF1">
    <w:pPr>
      <w:ind w:left="85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C228" w14:textId="35CAFE26" w:rsidR="00EF62CD" w:rsidRPr="00FC5040" w:rsidRDefault="00EF62CD" w:rsidP="00D075CF">
    <w:pPr>
      <w:pStyle w:val="runningheader"/>
      <w:framePr w:wrap="around"/>
      <w:rPr>
        <w:noProof w:val="0"/>
      </w:rPr>
    </w:pPr>
    <w:r w:rsidRPr="00FC5040">
      <w:rPr>
        <w:noProof w:val="0"/>
      </w:rPr>
      <w:fldChar w:fldCharType="begin"/>
    </w:r>
    <w:r w:rsidRPr="00FC5040">
      <w:rPr>
        <w:noProof w:val="0"/>
      </w:rPr>
      <w:instrText xml:space="preserve"> STYLEREF "h1" \n </w:instrText>
    </w:r>
    <w:r w:rsidRPr="00FC5040">
      <w:rPr>
        <w:noProof w:val="0"/>
      </w:rPr>
      <w:fldChar w:fldCharType="separate"/>
    </w:r>
    <w:r w:rsidR="007D5C59">
      <w:t>1</w:t>
    </w:r>
    <w:r w:rsidRPr="00FC5040">
      <w:rPr>
        <w:noProof w:val="0"/>
      </w:rPr>
      <w:fldChar w:fldCharType="end"/>
    </w:r>
    <w:r w:rsidRPr="00FC5040">
      <w:rPr>
        <w:noProof w:val="0"/>
      </w:rPr>
      <w:tab/>
    </w:r>
    <w:r w:rsidRPr="00FC5040">
      <w:rPr>
        <w:noProof w:val="0"/>
      </w:rPr>
      <w:tab/>
    </w:r>
    <w:r w:rsidRPr="00FC5040">
      <w:rPr>
        <w:noProof w:val="0"/>
      </w:rPr>
      <w:fldChar w:fldCharType="begin"/>
    </w:r>
    <w:r w:rsidRPr="00FC5040">
      <w:rPr>
        <w:noProof w:val="0"/>
      </w:rPr>
      <w:instrText xml:space="preserve"> STYLEREF "h1" </w:instrText>
    </w:r>
    <w:r w:rsidRPr="00FC5040">
      <w:rPr>
        <w:noProof w:val="0"/>
      </w:rPr>
      <w:fldChar w:fldCharType="separate"/>
    </w:r>
    <w:r w:rsidR="007D5C59">
      <w:t>Introduction</w:t>
    </w:r>
    <w:r w:rsidRPr="00FC5040">
      <w:rPr>
        <w:noProof w:val="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871C" w14:textId="298AEC4D" w:rsidR="00333560" w:rsidRPr="00FC5040" w:rsidRDefault="00333560" w:rsidP="00D075CF">
    <w:pPr>
      <w:pStyle w:val="runningheader"/>
      <w:framePr w:wrap="around"/>
      <w:rPr>
        <w:noProof w:val="0"/>
      </w:rPr>
    </w:pPr>
    <w:r w:rsidRPr="00FC5040">
      <w:rPr>
        <w:noProof w:val="0"/>
      </w:rPr>
      <w:fldChar w:fldCharType="begin"/>
    </w:r>
    <w:r w:rsidRPr="00FC5040">
      <w:rPr>
        <w:noProof w:val="0"/>
      </w:rPr>
      <w:instrText xml:space="preserve"> STYLEREF "h1" \n </w:instrText>
    </w:r>
    <w:r w:rsidRPr="00FC5040">
      <w:rPr>
        <w:noProof w:val="0"/>
      </w:rPr>
      <w:fldChar w:fldCharType="separate"/>
    </w:r>
    <w:r w:rsidR="007D5C59">
      <w:t>4</w:t>
    </w:r>
    <w:r w:rsidRPr="00FC5040">
      <w:rPr>
        <w:noProof w:val="0"/>
      </w:rPr>
      <w:fldChar w:fldCharType="end"/>
    </w:r>
    <w:r w:rsidRPr="00FC5040">
      <w:rPr>
        <w:noProof w:val="0"/>
      </w:rPr>
      <w:tab/>
    </w:r>
    <w:r w:rsidRPr="00FC5040">
      <w:rPr>
        <w:noProof w:val="0"/>
      </w:rPr>
      <w:tab/>
    </w:r>
    <w:r w:rsidRPr="00FC5040">
      <w:rPr>
        <w:noProof w:val="0"/>
      </w:rPr>
      <w:fldChar w:fldCharType="begin"/>
    </w:r>
    <w:r w:rsidRPr="00FC5040">
      <w:rPr>
        <w:noProof w:val="0"/>
      </w:rPr>
      <w:instrText xml:space="preserve"> STYLEREF "h1" </w:instrText>
    </w:r>
    <w:r w:rsidRPr="00FC5040">
      <w:rPr>
        <w:noProof w:val="0"/>
      </w:rPr>
      <w:fldChar w:fldCharType="separate"/>
    </w:r>
    <w:r w:rsidR="007D5C59">
      <w:t>Audio</w:t>
    </w:r>
    <w:r w:rsidRPr="00FC5040">
      <w:rPr>
        <w:noProof w:val="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DA73" w14:textId="77777777" w:rsidR="00333560" w:rsidRPr="00FC5040" w:rsidRDefault="00333560" w:rsidP="00E86EF1">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E62C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995BC8"/>
    <w:multiLevelType w:val="hybridMultilevel"/>
    <w:tmpl w:val="A9B04D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830825"/>
    <w:multiLevelType w:val="multilevel"/>
    <w:tmpl w:val="50509190"/>
    <w:lvl w:ilvl="0">
      <w:start w:val="1"/>
      <w:numFmt w:val="decimal"/>
      <w:pStyle w:val="Heading1"/>
      <w:isLgl/>
      <w:lvlText w:val="%1"/>
      <w:lvlJc w:val="left"/>
      <w:pPr>
        <w:tabs>
          <w:tab w:val="num" w:pos="851"/>
        </w:tabs>
        <w:ind w:left="851" w:hanging="851"/>
      </w:pPr>
      <w:rPr>
        <w:rFonts w:hint="default"/>
      </w:rPr>
    </w:lvl>
    <w:lvl w:ilvl="1">
      <w:start w:val="1"/>
      <w:numFmt w:val="decimal"/>
      <w:pStyle w:val="Heading2"/>
      <w:isLgl/>
      <w:lvlText w:val="%1.%2"/>
      <w:lvlJc w:val="left"/>
      <w:pPr>
        <w:tabs>
          <w:tab w:val="num" w:pos="851"/>
        </w:tabs>
        <w:ind w:left="851" w:hanging="851"/>
      </w:pPr>
      <w:rPr>
        <w:rFonts w:hint="default"/>
      </w:rPr>
    </w:lvl>
    <w:lvl w:ilvl="2">
      <w:start w:val="1"/>
      <w:numFmt w:val="decimal"/>
      <w:pStyle w:val="RTIGNormal"/>
      <w:isLgl/>
      <w:lvlText w:val="%1.%2.%3"/>
      <w:lvlJc w:val="left"/>
      <w:pPr>
        <w:tabs>
          <w:tab w:val="num" w:pos="851"/>
        </w:tabs>
        <w:ind w:left="851" w:hanging="851"/>
      </w:pPr>
      <w:rPr>
        <w:rFonts w:hint="default"/>
      </w:rPr>
    </w:lvl>
    <w:lvl w:ilvl="3">
      <w:start w:val="1"/>
      <w:numFmt w:val="decimal"/>
      <w:pStyle w:val="RTIGNormal4Depth"/>
      <w:isLgl/>
      <w:lvlText w:val="%1.%2.%3.%4"/>
      <w:lvlJc w:val="left"/>
      <w:pPr>
        <w:tabs>
          <w:tab w:val="num" w:pos="851"/>
        </w:tabs>
        <w:ind w:left="851" w:hanging="851"/>
      </w:pPr>
      <w:rPr>
        <w:rFonts w:hint="default"/>
      </w:rPr>
    </w:lvl>
    <w:lvl w:ilvl="4">
      <w:start w:val="1"/>
      <w:numFmt w:val="none"/>
      <w:lvlText w:val=""/>
      <w:lvlJc w:val="left"/>
      <w:pPr>
        <w:tabs>
          <w:tab w:val="num" w:pos="2232"/>
        </w:tabs>
        <w:ind w:left="2232" w:hanging="792"/>
      </w:pPr>
      <w:rPr>
        <w:rFonts w:hint="default"/>
      </w:rPr>
    </w:lvl>
    <w:lvl w:ilvl="5">
      <w:start w:val="1"/>
      <w:numFmt w:val="bullet"/>
      <w:lvlText w:val=""/>
      <w:lvlJc w:val="left"/>
      <w:pPr>
        <w:tabs>
          <w:tab w:val="num" w:pos="851"/>
        </w:tabs>
        <w:ind w:left="851" w:hanging="851"/>
      </w:pPr>
      <w:rPr>
        <w:rFonts w:ascii="Symbol" w:hAnsi="Symbol" w:hint="default"/>
      </w:rPr>
    </w:lvl>
    <w:lvl w:ilvl="6">
      <w:start w:val="1"/>
      <w:numFmt w:val="bullet"/>
      <w:lvlText w:val=""/>
      <w:lvlJc w:val="left"/>
      <w:pPr>
        <w:tabs>
          <w:tab w:val="num" w:pos="851"/>
        </w:tabs>
        <w:ind w:left="851" w:hanging="851"/>
      </w:pPr>
      <w:rPr>
        <w:rFonts w:ascii="Symbol" w:hAnsi="Symbol" w:hint="default"/>
        <w:b w:val="0"/>
        <w:i w:val="0"/>
        <w:sz w:val="20"/>
      </w:rPr>
    </w:lvl>
    <w:lvl w:ilvl="7">
      <w:start w:val="1"/>
      <w:numFmt w:val="decimal"/>
      <w:lvlText w:val="%1.%2.%3.%8"/>
      <w:lvlJc w:val="left"/>
      <w:pPr>
        <w:tabs>
          <w:tab w:val="num" w:pos="851"/>
        </w:tabs>
        <w:ind w:left="851" w:hanging="851"/>
      </w:pPr>
      <w:rPr>
        <w:rFonts w:hint="default"/>
      </w:rPr>
    </w:lvl>
    <w:lvl w:ilvl="8">
      <w:start w:val="1"/>
      <w:numFmt w:val="decimal"/>
      <w:lvlText w:val="%1.%2.%3.%4.%9"/>
      <w:lvlJc w:val="left"/>
      <w:pPr>
        <w:tabs>
          <w:tab w:val="num" w:pos="1080"/>
        </w:tabs>
        <w:ind w:left="851" w:hanging="851"/>
      </w:pPr>
      <w:rPr>
        <w:rFonts w:hint="default"/>
      </w:rPr>
    </w:lvl>
  </w:abstractNum>
  <w:abstractNum w:abstractNumId="3" w15:restartNumberingAfterBreak="0">
    <w:nsid w:val="3467124A"/>
    <w:multiLevelType w:val="multilevel"/>
    <w:tmpl w:val="30A6DE74"/>
    <w:lvl w:ilvl="0">
      <w:start w:val="1"/>
      <w:numFmt w:val="bullet"/>
      <w:pStyle w:val="RTIGBullet"/>
      <w:lvlText w:val=""/>
      <w:lvlJc w:val="left"/>
      <w:pPr>
        <w:tabs>
          <w:tab w:val="num" w:pos="851"/>
        </w:tabs>
        <w:ind w:left="851" w:hanging="851"/>
      </w:pPr>
      <w:rPr>
        <w:rFonts w:ascii="Symbol" w:hAnsi="Symbo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decimal"/>
      <w:isLgl/>
      <w:lvlText w:val="%1.%2.%3.%4"/>
      <w:lvlJc w:val="left"/>
      <w:pPr>
        <w:tabs>
          <w:tab w:val="num" w:pos="851"/>
        </w:tabs>
        <w:ind w:left="851" w:hanging="851"/>
      </w:pPr>
      <w:rPr>
        <w:rFonts w:hint="default"/>
      </w:rPr>
    </w:lvl>
    <w:lvl w:ilvl="4">
      <w:start w:val="1"/>
      <w:numFmt w:val="none"/>
      <w:lvlText w:val=""/>
      <w:lvlJc w:val="left"/>
      <w:pPr>
        <w:tabs>
          <w:tab w:val="num" w:pos="2232"/>
        </w:tabs>
        <w:ind w:left="2232" w:hanging="792"/>
      </w:pPr>
      <w:rPr>
        <w:rFonts w:hint="default"/>
      </w:rPr>
    </w:lvl>
    <w:lvl w:ilvl="5">
      <w:start w:val="1"/>
      <w:numFmt w:val="bullet"/>
      <w:lvlText w:val=""/>
      <w:lvlJc w:val="left"/>
      <w:pPr>
        <w:tabs>
          <w:tab w:val="num" w:pos="851"/>
        </w:tabs>
        <w:ind w:left="851" w:hanging="851"/>
      </w:pPr>
      <w:rPr>
        <w:rFonts w:ascii="Symbol" w:hAnsi="Symbol" w:hint="default"/>
      </w:rPr>
    </w:lvl>
    <w:lvl w:ilvl="6">
      <w:start w:val="1"/>
      <w:numFmt w:val="bullet"/>
      <w:lvlText w:val=""/>
      <w:lvlJc w:val="left"/>
      <w:pPr>
        <w:tabs>
          <w:tab w:val="num" w:pos="851"/>
        </w:tabs>
        <w:ind w:left="851" w:hanging="851"/>
      </w:pPr>
      <w:rPr>
        <w:rFonts w:ascii="Symbol" w:hAnsi="Symbol" w:hint="default"/>
        <w:b w:val="0"/>
        <w:i w:val="0"/>
        <w:sz w:val="20"/>
      </w:rPr>
    </w:lvl>
    <w:lvl w:ilvl="7">
      <w:start w:val="1"/>
      <w:numFmt w:val="decimal"/>
      <w:lvlText w:val="%1.%2.%3.%8"/>
      <w:lvlJc w:val="left"/>
      <w:pPr>
        <w:tabs>
          <w:tab w:val="num" w:pos="851"/>
        </w:tabs>
        <w:ind w:left="851" w:hanging="851"/>
      </w:pPr>
      <w:rPr>
        <w:rFonts w:hint="default"/>
      </w:rPr>
    </w:lvl>
    <w:lvl w:ilvl="8">
      <w:start w:val="1"/>
      <w:numFmt w:val="decimal"/>
      <w:lvlText w:val="%1.%2.%3.%4.%9"/>
      <w:lvlJc w:val="left"/>
      <w:pPr>
        <w:tabs>
          <w:tab w:val="num" w:pos="1080"/>
        </w:tabs>
        <w:ind w:left="851" w:hanging="851"/>
      </w:pPr>
      <w:rPr>
        <w:rFonts w:hint="default"/>
      </w:rPr>
    </w:lvl>
  </w:abstractNum>
  <w:abstractNum w:abstractNumId="4" w15:restartNumberingAfterBreak="0">
    <w:nsid w:val="47B416D9"/>
    <w:multiLevelType w:val="hybridMultilevel"/>
    <w:tmpl w:val="73BA3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4233AF"/>
    <w:multiLevelType w:val="multilevel"/>
    <w:tmpl w:val="A05420CE"/>
    <w:lvl w:ilvl="0">
      <w:start w:val="1"/>
      <w:numFmt w:val="upperLetter"/>
      <w:pStyle w:val="Appendix1"/>
      <w:lvlText w:val="%1"/>
      <w:lvlJc w:val="left"/>
      <w:pPr>
        <w:tabs>
          <w:tab w:val="num" w:pos="851"/>
        </w:tabs>
        <w:ind w:left="851" w:hanging="851"/>
      </w:pPr>
    </w:lvl>
    <w:lvl w:ilvl="1">
      <w:start w:val="1"/>
      <w:numFmt w:val="decimal"/>
      <w:pStyle w:val="Appendix2"/>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none"/>
      <w:lvlText w:val=""/>
      <w:lvlJc w:val="left"/>
      <w:pPr>
        <w:tabs>
          <w:tab w:val="num" w:pos="851"/>
        </w:tabs>
        <w:ind w:left="851" w:hanging="851"/>
      </w:pPr>
    </w:lvl>
    <w:lvl w:ilvl="5">
      <w:start w:val="1"/>
      <w:numFmt w:val="decimal"/>
      <w:lvlText w:val="%1.%6"/>
      <w:lvlJc w:val="left"/>
      <w:pPr>
        <w:tabs>
          <w:tab w:val="num" w:pos="851"/>
        </w:tabs>
        <w:ind w:left="851" w:hanging="851"/>
      </w:pPr>
    </w:lvl>
    <w:lvl w:ilvl="6">
      <w:start w:val="1"/>
      <w:numFmt w:val="decimal"/>
      <w:lvlText w:val="%1.%2.%7"/>
      <w:lvlJc w:val="left"/>
      <w:pPr>
        <w:tabs>
          <w:tab w:val="num" w:pos="851"/>
        </w:tabs>
        <w:ind w:left="851" w:hanging="851"/>
      </w:pPr>
    </w:lvl>
    <w:lvl w:ilvl="7">
      <w:start w:val="1"/>
      <w:numFmt w:val="decimal"/>
      <w:lvlText w:val="%1.%2.%3.%8"/>
      <w:lvlJc w:val="left"/>
      <w:pPr>
        <w:tabs>
          <w:tab w:val="num" w:pos="851"/>
        </w:tabs>
        <w:ind w:left="851" w:hanging="851"/>
      </w:pPr>
    </w:lvl>
    <w:lvl w:ilvl="8">
      <w:start w:val="1"/>
      <w:numFmt w:val="decimal"/>
      <w:lvlText w:val="%1.%2.%3.%4.%9"/>
      <w:lvlJc w:val="left"/>
      <w:pPr>
        <w:tabs>
          <w:tab w:val="num" w:pos="1080"/>
        </w:tabs>
        <w:ind w:left="851" w:hanging="851"/>
      </w:pPr>
    </w:lvl>
  </w:abstractNum>
  <w:abstractNum w:abstractNumId="6" w15:restartNumberingAfterBreak="0">
    <w:nsid w:val="6B487A6D"/>
    <w:multiLevelType w:val="multilevel"/>
    <w:tmpl w:val="15C0C092"/>
    <w:lvl w:ilvl="0">
      <w:start w:val="1"/>
      <w:numFmt w:val="decimal"/>
      <w:pStyle w:val="numberedparagraph"/>
      <w:lvlText w:val="%1"/>
      <w:lvlJc w:val="left"/>
      <w:pPr>
        <w:tabs>
          <w:tab w:val="num" w:pos="547"/>
        </w:tabs>
        <w:ind w:left="547" w:hanging="547"/>
      </w:pPr>
      <w:rPr>
        <w:rFonts w:hint="default"/>
      </w:rPr>
    </w:lvl>
    <w:lvl w:ilvl="1">
      <w:start w:val="1"/>
      <w:numFmt w:val="lowerLetter"/>
      <w:lvlText w:val="%2)"/>
      <w:lvlJc w:val="left"/>
      <w:pPr>
        <w:tabs>
          <w:tab w:val="num" w:pos="1080"/>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760D1A4D"/>
    <w:multiLevelType w:val="hybridMultilevel"/>
    <w:tmpl w:val="71961E88"/>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8" w15:restartNumberingAfterBreak="0">
    <w:nsid w:val="7C1511E5"/>
    <w:multiLevelType w:val="hybridMultilevel"/>
    <w:tmpl w:val="E32A4564"/>
    <w:lvl w:ilvl="0" w:tplc="8DD2588C">
      <w:start w:val="1"/>
      <w:numFmt w:val="bullet"/>
      <w:pStyle w:val="MultiLevelListBullet"/>
      <w:lvlText w:val=""/>
      <w:lvlJc w:val="left"/>
      <w:pPr>
        <w:tabs>
          <w:tab w:val="num" w:pos="1134"/>
        </w:tabs>
        <w:ind w:left="1134" w:hanging="567"/>
      </w:pPr>
      <w:rPr>
        <w:rFonts w:ascii="Symbol" w:hAnsi="Symbol" w:hint="default"/>
      </w:rPr>
    </w:lvl>
    <w:lvl w:ilvl="1" w:tplc="667E6248">
      <w:start w:val="1"/>
      <w:numFmt w:val="bullet"/>
      <w:lvlText w:val="o"/>
      <w:lvlJc w:val="left"/>
      <w:pPr>
        <w:tabs>
          <w:tab w:val="num" w:pos="1440"/>
        </w:tabs>
        <w:ind w:left="1440" w:hanging="360"/>
      </w:pPr>
      <w:rPr>
        <w:rFonts w:ascii="Courier New" w:hAnsi="Courier New" w:hint="default"/>
      </w:rPr>
    </w:lvl>
    <w:lvl w:ilvl="2" w:tplc="FF1ED0AE">
      <w:start w:val="1"/>
      <w:numFmt w:val="bullet"/>
      <w:lvlText w:val=""/>
      <w:lvlJc w:val="left"/>
      <w:pPr>
        <w:tabs>
          <w:tab w:val="num" w:pos="2160"/>
        </w:tabs>
        <w:ind w:left="2160" w:hanging="360"/>
      </w:pPr>
      <w:rPr>
        <w:rFonts w:ascii="Wingdings" w:hAnsi="Wingdings" w:hint="default"/>
      </w:rPr>
    </w:lvl>
    <w:lvl w:ilvl="3" w:tplc="29C018C0" w:tentative="1">
      <w:start w:val="1"/>
      <w:numFmt w:val="bullet"/>
      <w:lvlText w:val=""/>
      <w:lvlJc w:val="left"/>
      <w:pPr>
        <w:tabs>
          <w:tab w:val="num" w:pos="2880"/>
        </w:tabs>
        <w:ind w:left="2880" w:hanging="360"/>
      </w:pPr>
      <w:rPr>
        <w:rFonts w:ascii="Symbol" w:hAnsi="Symbol" w:hint="default"/>
      </w:rPr>
    </w:lvl>
    <w:lvl w:ilvl="4" w:tplc="01266B74" w:tentative="1">
      <w:start w:val="1"/>
      <w:numFmt w:val="bullet"/>
      <w:lvlText w:val="o"/>
      <w:lvlJc w:val="left"/>
      <w:pPr>
        <w:tabs>
          <w:tab w:val="num" w:pos="3600"/>
        </w:tabs>
        <w:ind w:left="3600" w:hanging="360"/>
      </w:pPr>
      <w:rPr>
        <w:rFonts w:ascii="Courier New" w:hAnsi="Courier New" w:hint="default"/>
      </w:rPr>
    </w:lvl>
    <w:lvl w:ilvl="5" w:tplc="C3CC21FE" w:tentative="1">
      <w:start w:val="1"/>
      <w:numFmt w:val="bullet"/>
      <w:pStyle w:val="MultiLevelListBullet"/>
      <w:lvlText w:val=""/>
      <w:lvlJc w:val="left"/>
      <w:pPr>
        <w:tabs>
          <w:tab w:val="num" w:pos="4320"/>
        </w:tabs>
        <w:ind w:left="4320" w:hanging="360"/>
      </w:pPr>
      <w:rPr>
        <w:rFonts w:ascii="Wingdings" w:hAnsi="Wingdings" w:hint="default"/>
      </w:rPr>
    </w:lvl>
    <w:lvl w:ilvl="6" w:tplc="781E87AA" w:tentative="1">
      <w:start w:val="1"/>
      <w:numFmt w:val="bullet"/>
      <w:pStyle w:val="MultiLevelListBullet"/>
      <w:lvlText w:val=""/>
      <w:lvlJc w:val="left"/>
      <w:pPr>
        <w:tabs>
          <w:tab w:val="num" w:pos="5040"/>
        </w:tabs>
        <w:ind w:left="5040" w:hanging="360"/>
      </w:pPr>
      <w:rPr>
        <w:rFonts w:ascii="Symbol" w:hAnsi="Symbol" w:hint="default"/>
      </w:rPr>
    </w:lvl>
    <w:lvl w:ilvl="7" w:tplc="18BE7A76" w:tentative="1">
      <w:start w:val="1"/>
      <w:numFmt w:val="bullet"/>
      <w:lvlText w:val="o"/>
      <w:lvlJc w:val="left"/>
      <w:pPr>
        <w:tabs>
          <w:tab w:val="num" w:pos="5760"/>
        </w:tabs>
        <w:ind w:left="5760" w:hanging="360"/>
      </w:pPr>
      <w:rPr>
        <w:rFonts w:ascii="Courier New" w:hAnsi="Courier New" w:hint="default"/>
      </w:rPr>
    </w:lvl>
    <w:lvl w:ilvl="8" w:tplc="71D2DDF2" w:tentative="1">
      <w:start w:val="1"/>
      <w:numFmt w:val="bullet"/>
      <w:lvlText w:val=""/>
      <w:lvlJc w:val="left"/>
      <w:pPr>
        <w:tabs>
          <w:tab w:val="num" w:pos="6480"/>
        </w:tabs>
        <w:ind w:left="6480" w:hanging="360"/>
      </w:pPr>
      <w:rPr>
        <w:rFonts w:ascii="Wingdings" w:hAnsi="Wingdings" w:hint="default"/>
      </w:rPr>
    </w:lvl>
  </w:abstractNum>
  <w:num w:numId="1" w16cid:durableId="85423387">
    <w:abstractNumId w:val="0"/>
  </w:num>
  <w:num w:numId="2" w16cid:durableId="286393907">
    <w:abstractNumId w:val="5"/>
  </w:num>
  <w:num w:numId="3" w16cid:durableId="864362884">
    <w:abstractNumId w:val="6"/>
  </w:num>
  <w:num w:numId="4" w16cid:durableId="1829860033">
    <w:abstractNumId w:val="8"/>
  </w:num>
  <w:num w:numId="5" w16cid:durableId="579483296">
    <w:abstractNumId w:val="2"/>
  </w:num>
  <w:num w:numId="6" w16cid:durableId="823160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8115513">
    <w:abstractNumId w:val="3"/>
  </w:num>
  <w:num w:numId="8" w16cid:durableId="1588727506">
    <w:abstractNumId w:val="7"/>
  </w:num>
  <w:num w:numId="9" w16cid:durableId="2135588848">
    <w:abstractNumId w:val="2"/>
  </w:num>
  <w:num w:numId="10" w16cid:durableId="552885907">
    <w:abstractNumId w:val="2"/>
  </w:num>
  <w:num w:numId="11" w16cid:durableId="1506017681">
    <w:abstractNumId w:val="2"/>
  </w:num>
  <w:num w:numId="12" w16cid:durableId="1999142630">
    <w:abstractNumId w:val="2"/>
  </w:num>
  <w:num w:numId="13" w16cid:durableId="1405448524">
    <w:abstractNumId w:val="2"/>
  </w:num>
  <w:num w:numId="14" w16cid:durableId="1045830353">
    <w:abstractNumId w:val="2"/>
  </w:num>
  <w:num w:numId="15" w16cid:durableId="517349739">
    <w:abstractNumId w:val="2"/>
  </w:num>
  <w:num w:numId="16" w16cid:durableId="817844235">
    <w:abstractNumId w:val="2"/>
  </w:num>
  <w:num w:numId="17" w16cid:durableId="2121297119">
    <w:abstractNumId w:val="2"/>
  </w:num>
  <w:num w:numId="18" w16cid:durableId="188687746">
    <w:abstractNumId w:val="2"/>
  </w:num>
  <w:num w:numId="19" w16cid:durableId="1022895216">
    <w:abstractNumId w:val="2"/>
  </w:num>
  <w:num w:numId="20" w16cid:durableId="1315181187">
    <w:abstractNumId w:val="2"/>
  </w:num>
  <w:num w:numId="21" w16cid:durableId="856507194">
    <w:abstractNumId w:val="2"/>
  </w:num>
  <w:num w:numId="22" w16cid:durableId="1299190991">
    <w:abstractNumId w:val="2"/>
  </w:num>
  <w:num w:numId="23" w16cid:durableId="77484362">
    <w:abstractNumId w:val="2"/>
  </w:num>
  <w:num w:numId="24" w16cid:durableId="1133249267">
    <w:abstractNumId w:val="2"/>
  </w:num>
  <w:num w:numId="25" w16cid:durableId="2020816624">
    <w:abstractNumId w:val="2"/>
  </w:num>
  <w:num w:numId="26" w16cid:durableId="1263997942">
    <w:abstractNumId w:val="2"/>
  </w:num>
  <w:num w:numId="27" w16cid:durableId="1997799426">
    <w:abstractNumId w:val="2"/>
  </w:num>
  <w:num w:numId="28" w16cid:durableId="681515265">
    <w:abstractNumId w:val="2"/>
  </w:num>
  <w:num w:numId="29" w16cid:durableId="1844590188">
    <w:abstractNumId w:val="2"/>
  </w:num>
  <w:num w:numId="30" w16cid:durableId="2516643">
    <w:abstractNumId w:val="4"/>
  </w:num>
  <w:num w:numId="31" w16cid:durableId="2032880271">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Rivett">
    <w15:presenceInfo w15:providerId="AD" w15:userId="S::tim@timrivett.co.uk::d734d26a-b7ea-477a-8899-cc5860958c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ctiveWritingStyle w:appName="MSWord" w:lang="en-US" w:vendorID="8" w:dllVersion="513" w:checkStyle="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22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11C26"/>
    <w:rsid w:val="0000037E"/>
    <w:rsid w:val="00002E2A"/>
    <w:rsid w:val="0000373D"/>
    <w:rsid w:val="00003A6C"/>
    <w:rsid w:val="00003D8D"/>
    <w:rsid w:val="000047B5"/>
    <w:rsid w:val="00004AD6"/>
    <w:rsid w:val="00005E66"/>
    <w:rsid w:val="000066BE"/>
    <w:rsid w:val="00006CB1"/>
    <w:rsid w:val="00006DBA"/>
    <w:rsid w:val="00006E4B"/>
    <w:rsid w:val="0001013B"/>
    <w:rsid w:val="000104C6"/>
    <w:rsid w:val="00010FE6"/>
    <w:rsid w:val="00011402"/>
    <w:rsid w:val="000120FA"/>
    <w:rsid w:val="0001230A"/>
    <w:rsid w:val="00012542"/>
    <w:rsid w:val="00012F57"/>
    <w:rsid w:val="000137C4"/>
    <w:rsid w:val="00014E6A"/>
    <w:rsid w:val="00015296"/>
    <w:rsid w:val="00015313"/>
    <w:rsid w:val="000159CF"/>
    <w:rsid w:val="00015A26"/>
    <w:rsid w:val="00015C93"/>
    <w:rsid w:val="00015E40"/>
    <w:rsid w:val="00016CC3"/>
    <w:rsid w:val="00017535"/>
    <w:rsid w:val="00017BF2"/>
    <w:rsid w:val="00017FA5"/>
    <w:rsid w:val="00020993"/>
    <w:rsid w:val="000214F7"/>
    <w:rsid w:val="00021733"/>
    <w:rsid w:val="00021894"/>
    <w:rsid w:val="00021F80"/>
    <w:rsid w:val="000226FA"/>
    <w:rsid w:val="000231DD"/>
    <w:rsid w:val="000236E8"/>
    <w:rsid w:val="00023B31"/>
    <w:rsid w:val="0002438E"/>
    <w:rsid w:val="000247F3"/>
    <w:rsid w:val="000252F3"/>
    <w:rsid w:val="000257CD"/>
    <w:rsid w:val="00025C57"/>
    <w:rsid w:val="0002694F"/>
    <w:rsid w:val="000271D6"/>
    <w:rsid w:val="000275BD"/>
    <w:rsid w:val="00027773"/>
    <w:rsid w:val="00027E47"/>
    <w:rsid w:val="00030000"/>
    <w:rsid w:val="00030069"/>
    <w:rsid w:val="000308EA"/>
    <w:rsid w:val="00032566"/>
    <w:rsid w:val="00032888"/>
    <w:rsid w:val="00032AD2"/>
    <w:rsid w:val="00032B2C"/>
    <w:rsid w:val="000332CA"/>
    <w:rsid w:val="000333DB"/>
    <w:rsid w:val="00033750"/>
    <w:rsid w:val="00033787"/>
    <w:rsid w:val="00033B2B"/>
    <w:rsid w:val="000343A0"/>
    <w:rsid w:val="000346DE"/>
    <w:rsid w:val="00035102"/>
    <w:rsid w:val="00035CCB"/>
    <w:rsid w:val="000365A6"/>
    <w:rsid w:val="00036747"/>
    <w:rsid w:val="0003682F"/>
    <w:rsid w:val="000370B2"/>
    <w:rsid w:val="00037628"/>
    <w:rsid w:val="00037B30"/>
    <w:rsid w:val="000405E5"/>
    <w:rsid w:val="00040A31"/>
    <w:rsid w:val="00040F55"/>
    <w:rsid w:val="000419C8"/>
    <w:rsid w:val="00043B7E"/>
    <w:rsid w:val="0004408E"/>
    <w:rsid w:val="00044796"/>
    <w:rsid w:val="00045B32"/>
    <w:rsid w:val="00045ECD"/>
    <w:rsid w:val="0004630C"/>
    <w:rsid w:val="000464AE"/>
    <w:rsid w:val="00046822"/>
    <w:rsid w:val="00046870"/>
    <w:rsid w:val="00046A02"/>
    <w:rsid w:val="00046BA1"/>
    <w:rsid w:val="00046D3F"/>
    <w:rsid w:val="00047C5B"/>
    <w:rsid w:val="00050174"/>
    <w:rsid w:val="00050288"/>
    <w:rsid w:val="00050298"/>
    <w:rsid w:val="00051779"/>
    <w:rsid w:val="00051B92"/>
    <w:rsid w:val="00051EED"/>
    <w:rsid w:val="00052686"/>
    <w:rsid w:val="00052CF9"/>
    <w:rsid w:val="00052E18"/>
    <w:rsid w:val="000536D5"/>
    <w:rsid w:val="00053DAA"/>
    <w:rsid w:val="00054B6B"/>
    <w:rsid w:val="00054D2A"/>
    <w:rsid w:val="000551AE"/>
    <w:rsid w:val="00055297"/>
    <w:rsid w:val="000557C9"/>
    <w:rsid w:val="00055879"/>
    <w:rsid w:val="00055D63"/>
    <w:rsid w:val="00055F6E"/>
    <w:rsid w:val="0005606D"/>
    <w:rsid w:val="00056220"/>
    <w:rsid w:val="00057827"/>
    <w:rsid w:val="00057AAF"/>
    <w:rsid w:val="0006051A"/>
    <w:rsid w:val="00060F42"/>
    <w:rsid w:val="00060F55"/>
    <w:rsid w:val="000610B1"/>
    <w:rsid w:val="0006142A"/>
    <w:rsid w:val="0006156B"/>
    <w:rsid w:val="00061795"/>
    <w:rsid w:val="00063F76"/>
    <w:rsid w:val="00064186"/>
    <w:rsid w:val="0006437A"/>
    <w:rsid w:val="00064B48"/>
    <w:rsid w:val="00064D54"/>
    <w:rsid w:val="00064F34"/>
    <w:rsid w:val="00065A21"/>
    <w:rsid w:val="00065D23"/>
    <w:rsid w:val="00065F13"/>
    <w:rsid w:val="00066119"/>
    <w:rsid w:val="00066479"/>
    <w:rsid w:val="00067770"/>
    <w:rsid w:val="000679A2"/>
    <w:rsid w:val="00070488"/>
    <w:rsid w:val="000708B1"/>
    <w:rsid w:val="00070B6A"/>
    <w:rsid w:val="00070EB8"/>
    <w:rsid w:val="000714D1"/>
    <w:rsid w:val="0007195E"/>
    <w:rsid w:val="000719B5"/>
    <w:rsid w:val="00072367"/>
    <w:rsid w:val="00072878"/>
    <w:rsid w:val="00072914"/>
    <w:rsid w:val="00074658"/>
    <w:rsid w:val="000746DE"/>
    <w:rsid w:val="000747C3"/>
    <w:rsid w:val="00074D0B"/>
    <w:rsid w:val="00075F8D"/>
    <w:rsid w:val="000761BF"/>
    <w:rsid w:val="00076A7F"/>
    <w:rsid w:val="00076B24"/>
    <w:rsid w:val="00076FFE"/>
    <w:rsid w:val="000774BB"/>
    <w:rsid w:val="000774C3"/>
    <w:rsid w:val="00077F9F"/>
    <w:rsid w:val="000806C6"/>
    <w:rsid w:val="0008073F"/>
    <w:rsid w:val="00081739"/>
    <w:rsid w:val="00081E2A"/>
    <w:rsid w:val="00082092"/>
    <w:rsid w:val="000823E3"/>
    <w:rsid w:val="00083682"/>
    <w:rsid w:val="00083B01"/>
    <w:rsid w:val="00083D5A"/>
    <w:rsid w:val="00084987"/>
    <w:rsid w:val="00084DF6"/>
    <w:rsid w:val="00084F09"/>
    <w:rsid w:val="000850D7"/>
    <w:rsid w:val="000852C4"/>
    <w:rsid w:val="00085BC5"/>
    <w:rsid w:val="00085F26"/>
    <w:rsid w:val="00086000"/>
    <w:rsid w:val="0008601B"/>
    <w:rsid w:val="00086858"/>
    <w:rsid w:val="00086909"/>
    <w:rsid w:val="000874AC"/>
    <w:rsid w:val="00087899"/>
    <w:rsid w:val="00087E70"/>
    <w:rsid w:val="000901FE"/>
    <w:rsid w:val="000908D1"/>
    <w:rsid w:val="000945DB"/>
    <w:rsid w:val="00094646"/>
    <w:rsid w:val="00094D37"/>
    <w:rsid w:val="0009536E"/>
    <w:rsid w:val="00096025"/>
    <w:rsid w:val="0009633E"/>
    <w:rsid w:val="00096B84"/>
    <w:rsid w:val="00097325"/>
    <w:rsid w:val="000975AD"/>
    <w:rsid w:val="00097A3C"/>
    <w:rsid w:val="00097CAA"/>
    <w:rsid w:val="000A03CD"/>
    <w:rsid w:val="000A1AB9"/>
    <w:rsid w:val="000A24A2"/>
    <w:rsid w:val="000A2BC8"/>
    <w:rsid w:val="000A2BC9"/>
    <w:rsid w:val="000A3858"/>
    <w:rsid w:val="000A3B6C"/>
    <w:rsid w:val="000A4E68"/>
    <w:rsid w:val="000A5305"/>
    <w:rsid w:val="000A565C"/>
    <w:rsid w:val="000A584A"/>
    <w:rsid w:val="000A62B5"/>
    <w:rsid w:val="000A6AF4"/>
    <w:rsid w:val="000B016E"/>
    <w:rsid w:val="000B05B7"/>
    <w:rsid w:val="000B113E"/>
    <w:rsid w:val="000B150A"/>
    <w:rsid w:val="000B160C"/>
    <w:rsid w:val="000B1DDD"/>
    <w:rsid w:val="000B2920"/>
    <w:rsid w:val="000B2AA9"/>
    <w:rsid w:val="000B35D8"/>
    <w:rsid w:val="000B3864"/>
    <w:rsid w:val="000B4498"/>
    <w:rsid w:val="000B46D2"/>
    <w:rsid w:val="000B7046"/>
    <w:rsid w:val="000B795E"/>
    <w:rsid w:val="000C05EE"/>
    <w:rsid w:val="000C0B17"/>
    <w:rsid w:val="000C1E5E"/>
    <w:rsid w:val="000C2273"/>
    <w:rsid w:val="000C2610"/>
    <w:rsid w:val="000C2ADD"/>
    <w:rsid w:val="000C2D44"/>
    <w:rsid w:val="000C333D"/>
    <w:rsid w:val="000C342A"/>
    <w:rsid w:val="000C3642"/>
    <w:rsid w:val="000C3658"/>
    <w:rsid w:val="000C40A0"/>
    <w:rsid w:val="000C44F4"/>
    <w:rsid w:val="000C4B66"/>
    <w:rsid w:val="000C5039"/>
    <w:rsid w:val="000C57A3"/>
    <w:rsid w:val="000C5A31"/>
    <w:rsid w:val="000C6F86"/>
    <w:rsid w:val="000D0004"/>
    <w:rsid w:val="000D01BE"/>
    <w:rsid w:val="000D0E18"/>
    <w:rsid w:val="000D10F8"/>
    <w:rsid w:val="000D1481"/>
    <w:rsid w:val="000D204E"/>
    <w:rsid w:val="000D23E5"/>
    <w:rsid w:val="000D32C3"/>
    <w:rsid w:val="000D3A55"/>
    <w:rsid w:val="000D42A7"/>
    <w:rsid w:val="000D4550"/>
    <w:rsid w:val="000D4747"/>
    <w:rsid w:val="000D5774"/>
    <w:rsid w:val="000D5B8C"/>
    <w:rsid w:val="000D5D26"/>
    <w:rsid w:val="000D5E40"/>
    <w:rsid w:val="000D601A"/>
    <w:rsid w:val="000D64D5"/>
    <w:rsid w:val="000D7237"/>
    <w:rsid w:val="000D7F9F"/>
    <w:rsid w:val="000E14DF"/>
    <w:rsid w:val="000E1539"/>
    <w:rsid w:val="000E2669"/>
    <w:rsid w:val="000E2EEF"/>
    <w:rsid w:val="000E3587"/>
    <w:rsid w:val="000E438D"/>
    <w:rsid w:val="000E44D2"/>
    <w:rsid w:val="000E5085"/>
    <w:rsid w:val="000E514D"/>
    <w:rsid w:val="000E61C1"/>
    <w:rsid w:val="000E625F"/>
    <w:rsid w:val="000E6FE1"/>
    <w:rsid w:val="000E73B9"/>
    <w:rsid w:val="000E73EC"/>
    <w:rsid w:val="000E772E"/>
    <w:rsid w:val="000F0965"/>
    <w:rsid w:val="000F12C1"/>
    <w:rsid w:val="000F1749"/>
    <w:rsid w:val="000F211E"/>
    <w:rsid w:val="000F3552"/>
    <w:rsid w:val="000F3B3A"/>
    <w:rsid w:val="000F3CFF"/>
    <w:rsid w:val="000F3F2B"/>
    <w:rsid w:val="000F44D3"/>
    <w:rsid w:val="000F463B"/>
    <w:rsid w:val="000F474A"/>
    <w:rsid w:val="000F49A8"/>
    <w:rsid w:val="000F629D"/>
    <w:rsid w:val="000F7AB1"/>
    <w:rsid w:val="00100325"/>
    <w:rsid w:val="00100923"/>
    <w:rsid w:val="00100D1F"/>
    <w:rsid w:val="00101A23"/>
    <w:rsid w:val="00101C0F"/>
    <w:rsid w:val="00102776"/>
    <w:rsid w:val="00102BF4"/>
    <w:rsid w:val="00103CB6"/>
    <w:rsid w:val="001050D3"/>
    <w:rsid w:val="00105A54"/>
    <w:rsid w:val="00106206"/>
    <w:rsid w:val="0010734D"/>
    <w:rsid w:val="00107A8C"/>
    <w:rsid w:val="00110040"/>
    <w:rsid w:val="0011064C"/>
    <w:rsid w:val="001112B3"/>
    <w:rsid w:val="00111B09"/>
    <w:rsid w:val="00111F97"/>
    <w:rsid w:val="00112325"/>
    <w:rsid w:val="0011245D"/>
    <w:rsid w:val="0011296A"/>
    <w:rsid w:val="00112EA2"/>
    <w:rsid w:val="00112F56"/>
    <w:rsid w:val="00112F8B"/>
    <w:rsid w:val="00112FD8"/>
    <w:rsid w:val="00113489"/>
    <w:rsid w:val="00113BD3"/>
    <w:rsid w:val="00113EAB"/>
    <w:rsid w:val="00114563"/>
    <w:rsid w:val="0011498F"/>
    <w:rsid w:val="001149A2"/>
    <w:rsid w:val="00114B49"/>
    <w:rsid w:val="00116444"/>
    <w:rsid w:val="00116520"/>
    <w:rsid w:val="00117F07"/>
    <w:rsid w:val="00120FC1"/>
    <w:rsid w:val="00121D77"/>
    <w:rsid w:val="001220B2"/>
    <w:rsid w:val="00122441"/>
    <w:rsid w:val="00122EAF"/>
    <w:rsid w:val="00122F61"/>
    <w:rsid w:val="001231F5"/>
    <w:rsid w:val="00123B63"/>
    <w:rsid w:val="00124393"/>
    <w:rsid w:val="001257F7"/>
    <w:rsid w:val="00125E22"/>
    <w:rsid w:val="00127440"/>
    <w:rsid w:val="001302EB"/>
    <w:rsid w:val="001316FF"/>
    <w:rsid w:val="001317B0"/>
    <w:rsid w:val="00131AEC"/>
    <w:rsid w:val="001335EB"/>
    <w:rsid w:val="00133CEA"/>
    <w:rsid w:val="0013472B"/>
    <w:rsid w:val="001347B1"/>
    <w:rsid w:val="00134826"/>
    <w:rsid w:val="00134B6A"/>
    <w:rsid w:val="00134FE1"/>
    <w:rsid w:val="00135E4D"/>
    <w:rsid w:val="001368CE"/>
    <w:rsid w:val="00136AE6"/>
    <w:rsid w:val="001374A0"/>
    <w:rsid w:val="00137730"/>
    <w:rsid w:val="00137A20"/>
    <w:rsid w:val="00137ADA"/>
    <w:rsid w:val="001405A5"/>
    <w:rsid w:val="001406AB"/>
    <w:rsid w:val="0014109E"/>
    <w:rsid w:val="00141760"/>
    <w:rsid w:val="00141C01"/>
    <w:rsid w:val="001420C9"/>
    <w:rsid w:val="0014308B"/>
    <w:rsid w:val="00144CBB"/>
    <w:rsid w:val="0014511B"/>
    <w:rsid w:val="00145EA4"/>
    <w:rsid w:val="001477D7"/>
    <w:rsid w:val="00147C9D"/>
    <w:rsid w:val="00147E94"/>
    <w:rsid w:val="00150471"/>
    <w:rsid w:val="00152035"/>
    <w:rsid w:val="001525E9"/>
    <w:rsid w:val="00152F59"/>
    <w:rsid w:val="00153183"/>
    <w:rsid w:val="00153286"/>
    <w:rsid w:val="001534F7"/>
    <w:rsid w:val="00153ECA"/>
    <w:rsid w:val="001541A9"/>
    <w:rsid w:val="0015446A"/>
    <w:rsid w:val="00154E38"/>
    <w:rsid w:val="0015571B"/>
    <w:rsid w:val="0015587E"/>
    <w:rsid w:val="00156953"/>
    <w:rsid w:val="00156FB1"/>
    <w:rsid w:val="001573D8"/>
    <w:rsid w:val="001601E9"/>
    <w:rsid w:val="00160986"/>
    <w:rsid w:val="00160D3D"/>
    <w:rsid w:val="0016145F"/>
    <w:rsid w:val="00161AC2"/>
    <w:rsid w:val="001624DF"/>
    <w:rsid w:val="001627E5"/>
    <w:rsid w:val="001627ED"/>
    <w:rsid w:val="001628CA"/>
    <w:rsid w:val="001634B9"/>
    <w:rsid w:val="001636D0"/>
    <w:rsid w:val="001638F1"/>
    <w:rsid w:val="001641FA"/>
    <w:rsid w:val="001664B6"/>
    <w:rsid w:val="00166A5A"/>
    <w:rsid w:val="00166EB3"/>
    <w:rsid w:val="001670FF"/>
    <w:rsid w:val="0016749F"/>
    <w:rsid w:val="001675BD"/>
    <w:rsid w:val="00167F3E"/>
    <w:rsid w:val="00167F89"/>
    <w:rsid w:val="001702DA"/>
    <w:rsid w:val="00170A2A"/>
    <w:rsid w:val="00170C70"/>
    <w:rsid w:val="00170F8D"/>
    <w:rsid w:val="00171437"/>
    <w:rsid w:val="00172067"/>
    <w:rsid w:val="001726D0"/>
    <w:rsid w:val="00173A2F"/>
    <w:rsid w:val="001744A9"/>
    <w:rsid w:val="001748FB"/>
    <w:rsid w:val="00174BD2"/>
    <w:rsid w:val="00175085"/>
    <w:rsid w:val="001752E0"/>
    <w:rsid w:val="00175B4E"/>
    <w:rsid w:val="00175C63"/>
    <w:rsid w:val="00177558"/>
    <w:rsid w:val="00177562"/>
    <w:rsid w:val="001778CD"/>
    <w:rsid w:val="00177A8C"/>
    <w:rsid w:val="00177B9F"/>
    <w:rsid w:val="00177C73"/>
    <w:rsid w:val="00180C08"/>
    <w:rsid w:val="00180ED6"/>
    <w:rsid w:val="00181CA9"/>
    <w:rsid w:val="001823C3"/>
    <w:rsid w:val="00182841"/>
    <w:rsid w:val="00182B35"/>
    <w:rsid w:val="0018387D"/>
    <w:rsid w:val="00183C57"/>
    <w:rsid w:val="00184340"/>
    <w:rsid w:val="00184D10"/>
    <w:rsid w:val="00184FC6"/>
    <w:rsid w:val="00185748"/>
    <w:rsid w:val="00185A08"/>
    <w:rsid w:val="00186CF7"/>
    <w:rsid w:val="00186E1C"/>
    <w:rsid w:val="001871FD"/>
    <w:rsid w:val="00187362"/>
    <w:rsid w:val="00187730"/>
    <w:rsid w:val="0019096E"/>
    <w:rsid w:val="0019135D"/>
    <w:rsid w:val="00191894"/>
    <w:rsid w:val="00191B1F"/>
    <w:rsid w:val="001921D4"/>
    <w:rsid w:val="0019234D"/>
    <w:rsid w:val="00193BDD"/>
    <w:rsid w:val="001947E6"/>
    <w:rsid w:val="001951D8"/>
    <w:rsid w:val="001953C1"/>
    <w:rsid w:val="0019608A"/>
    <w:rsid w:val="001966CC"/>
    <w:rsid w:val="00197486"/>
    <w:rsid w:val="001979DF"/>
    <w:rsid w:val="00197BE9"/>
    <w:rsid w:val="00197F81"/>
    <w:rsid w:val="001A0901"/>
    <w:rsid w:val="001A0E0F"/>
    <w:rsid w:val="001A14C1"/>
    <w:rsid w:val="001A172A"/>
    <w:rsid w:val="001A21E8"/>
    <w:rsid w:val="001A399C"/>
    <w:rsid w:val="001A509B"/>
    <w:rsid w:val="001A57F6"/>
    <w:rsid w:val="001B0778"/>
    <w:rsid w:val="001B0F56"/>
    <w:rsid w:val="001B1BE5"/>
    <w:rsid w:val="001B2390"/>
    <w:rsid w:val="001B3576"/>
    <w:rsid w:val="001B3B3E"/>
    <w:rsid w:val="001B3DEB"/>
    <w:rsid w:val="001B3F6F"/>
    <w:rsid w:val="001B42DF"/>
    <w:rsid w:val="001B53C5"/>
    <w:rsid w:val="001B5A06"/>
    <w:rsid w:val="001B6589"/>
    <w:rsid w:val="001B6B35"/>
    <w:rsid w:val="001B6FA9"/>
    <w:rsid w:val="001B705A"/>
    <w:rsid w:val="001B7915"/>
    <w:rsid w:val="001B797E"/>
    <w:rsid w:val="001B7E9B"/>
    <w:rsid w:val="001B7F76"/>
    <w:rsid w:val="001C0BE3"/>
    <w:rsid w:val="001C17E2"/>
    <w:rsid w:val="001C2A91"/>
    <w:rsid w:val="001C33F4"/>
    <w:rsid w:val="001C4022"/>
    <w:rsid w:val="001C444F"/>
    <w:rsid w:val="001C49AB"/>
    <w:rsid w:val="001C4A4F"/>
    <w:rsid w:val="001C4FF8"/>
    <w:rsid w:val="001C5709"/>
    <w:rsid w:val="001C5D1B"/>
    <w:rsid w:val="001C5D3E"/>
    <w:rsid w:val="001C5F26"/>
    <w:rsid w:val="001C5F84"/>
    <w:rsid w:val="001C683A"/>
    <w:rsid w:val="001C6B83"/>
    <w:rsid w:val="001C6C1E"/>
    <w:rsid w:val="001C6CB8"/>
    <w:rsid w:val="001C74E6"/>
    <w:rsid w:val="001C7779"/>
    <w:rsid w:val="001C790C"/>
    <w:rsid w:val="001C79CE"/>
    <w:rsid w:val="001D07A9"/>
    <w:rsid w:val="001D1829"/>
    <w:rsid w:val="001D1D1B"/>
    <w:rsid w:val="001D219C"/>
    <w:rsid w:val="001D244C"/>
    <w:rsid w:val="001D3E39"/>
    <w:rsid w:val="001D4950"/>
    <w:rsid w:val="001D4F4B"/>
    <w:rsid w:val="001D51AE"/>
    <w:rsid w:val="001D622E"/>
    <w:rsid w:val="001D7CF9"/>
    <w:rsid w:val="001E01FC"/>
    <w:rsid w:val="001E0A04"/>
    <w:rsid w:val="001E2ED6"/>
    <w:rsid w:val="001E33E2"/>
    <w:rsid w:val="001E356E"/>
    <w:rsid w:val="001E3E39"/>
    <w:rsid w:val="001E4207"/>
    <w:rsid w:val="001E4BE6"/>
    <w:rsid w:val="001E6058"/>
    <w:rsid w:val="001E607D"/>
    <w:rsid w:val="001E63E4"/>
    <w:rsid w:val="001E65EA"/>
    <w:rsid w:val="001E6CF0"/>
    <w:rsid w:val="001F01C2"/>
    <w:rsid w:val="001F0C86"/>
    <w:rsid w:val="001F0F2F"/>
    <w:rsid w:val="001F141A"/>
    <w:rsid w:val="001F1721"/>
    <w:rsid w:val="001F172C"/>
    <w:rsid w:val="001F283D"/>
    <w:rsid w:val="001F2CB4"/>
    <w:rsid w:val="001F306C"/>
    <w:rsid w:val="001F322E"/>
    <w:rsid w:val="001F40AA"/>
    <w:rsid w:val="001F475B"/>
    <w:rsid w:val="001F477C"/>
    <w:rsid w:val="001F4948"/>
    <w:rsid w:val="001F4995"/>
    <w:rsid w:val="001F4D07"/>
    <w:rsid w:val="001F4E1A"/>
    <w:rsid w:val="001F5038"/>
    <w:rsid w:val="001F5501"/>
    <w:rsid w:val="001F5974"/>
    <w:rsid w:val="001F6612"/>
    <w:rsid w:val="001F6F53"/>
    <w:rsid w:val="001F722F"/>
    <w:rsid w:val="001F7237"/>
    <w:rsid w:val="001F7A3A"/>
    <w:rsid w:val="001F7D16"/>
    <w:rsid w:val="001F7DE8"/>
    <w:rsid w:val="002006C7"/>
    <w:rsid w:val="00200753"/>
    <w:rsid w:val="00200800"/>
    <w:rsid w:val="002008A4"/>
    <w:rsid w:val="002014E0"/>
    <w:rsid w:val="00201C42"/>
    <w:rsid w:val="00201EF2"/>
    <w:rsid w:val="00202038"/>
    <w:rsid w:val="002020DA"/>
    <w:rsid w:val="002025AE"/>
    <w:rsid w:val="00202712"/>
    <w:rsid w:val="002027B8"/>
    <w:rsid w:val="002029BF"/>
    <w:rsid w:val="00202BF5"/>
    <w:rsid w:val="00203439"/>
    <w:rsid w:val="002036ED"/>
    <w:rsid w:val="00203B95"/>
    <w:rsid w:val="00204032"/>
    <w:rsid w:val="002041B3"/>
    <w:rsid w:val="002045AE"/>
    <w:rsid w:val="002053D7"/>
    <w:rsid w:val="00206CF9"/>
    <w:rsid w:val="00207014"/>
    <w:rsid w:val="002070CD"/>
    <w:rsid w:val="0020786C"/>
    <w:rsid w:val="00207E24"/>
    <w:rsid w:val="00207ECB"/>
    <w:rsid w:val="002101BA"/>
    <w:rsid w:val="00210555"/>
    <w:rsid w:val="00210937"/>
    <w:rsid w:val="002116DF"/>
    <w:rsid w:val="00211DB0"/>
    <w:rsid w:val="002128D6"/>
    <w:rsid w:val="00212E84"/>
    <w:rsid w:val="00212F8C"/>
    <w:rsid w:val="00213036"/>
    <w:rsid w:val="00214762"/>
    <w:rsid w:val="00214CA7"/>
    <w:rsid w:val="00214F35"/>
    <w:rsid w:val="002152D3"/>
    <w:rsid w:val="00217133"/>
    <w:rsid w:val="00217A81"/>
    <w:rsid w:val="00217C2E"/>
    <w:rsid w:val="00217D55"/>
    <w:rsid w:val="00217FF6"/>
    <w:rsid w:val="002204FC"/>
    <w:rsid w:val="0022097A"/>
    <w:rsid w:val="00220D33"/>
    <w:rsid w:val="00220EBF"/>
    <w:rsid w:val="00221BDA"/>
    <w:rsid w:val="00221D7C"/>
    <w:rsid w:val="002220C9"/>
    <w:rsid w:val="00223F33"/>
    <w:rsid w:val="00224AA9"/>
    <w:rsid w:val="00224B0B"/>
    <w:rsid w:val="0022537E"/>
    <w:rsid w:val="00225542"/>
    <w:rsid w:val="00226590"/>
    <w:rsid w:val="00226937"/>
    <w:rsid w:val="00226CB8"/>
    <w:rsid w:val="00227DDB"/>
    <w:rsid w:val="002309DE"/>
    <w:rsid w:val="00230AD2"/>
    <w:rsid w:val="00230DD9"/>
    <w:rsid w:val="0023127A"/>
    <w:rsid w:val="002314FA"/>
    <w:rsid w:val="0023174F"/>
    <w:rsid w:val="00231E72"/>
    <w:rsid w:val="002327F3"/>
    <w:rsid w:val="00233AEE"/>
    <w:rsid w:val="00233E0C"/>
    <w:rsid w:val="00234D41"/>
    <w:rsid w:val="00234FA1"/>
    <w:rsid w:val="00235135"/>
    <w:rsid w:val="00235167"/>
    <w:rsid w:val="00235218"/>
    <w:rsid w:val="002358CA"/>
    <w:rsid w:val="0023671F"/>
    <w:rsid w:val="00236896"/>
    <w:rsid w:val="00237BFE"/>
    <w:rsid w:val="002410E9"/>
    <w:rsid w:val="00241270"/>
    <w:rsid w:val="00241490"/>
    <w:rsid w:val="00241749"/>
    <w:rsid w:val="002417F0"/>
    <w:rsid w:val="002419C1"/>
    <w:rsid w:val="00241DE8"/>
    <w:rsid w:val="00242A40"/>
    <w:rsid w:val="00242AEE"/>
    <w:rsid w:val="00242C61"/>
    <w:rsid w:val="00242EF4"/>
    <w:rsid w:val="00243B2B"/>
    <w:rsid w:val="00243C3F"/>
    <w:rsid w:val="00243D69"/>
    <w:rsid w:val="00244390"/>
    <w:rsid w:val="00246038"/>
    <w:rsid w:val="002462DF"/>
    <w:rsid w:val="00246479"/>
    <w:rsid w:val="00247016"/>
    <w:rsid w:val="002475CE"/>
    <w:rsid w:val="0024767B"/>
    <w:rsid w:val="00247915"/>
    <w:rsid w:val="002504F3"/>
    <w:rsid w:val="00250A1F"/>
    <w:rsid w:val="0025227C"/>
    <w:rsid w:val="00252473"/>
    <w:rsid w:val="00252A28"/>
    <w:rsid w:val="00252DCF"/>
    <w:rsid w:val="0025372A"/>
    <w:rsid w:val="00253B72"/>
    <w:rsid w:val="00253BA8"/>
    <w:rsid w:val="00254C44"/>
    <w:rsid w:val="0025566C"/>
    <w:rsid w:val="00255BB7"/>
    <w:rsid w:val="00255D25"/>
    <w:rsid w:val="00255E0E"/>
    <w:rsid w:val="00255ED6"/>
    <w:rsid w:val="002561CB"/>
    <w:rsid w:val="002568D4"/>
    <w:rsid w:val="00256A46"/>
    <w:rsid w:val="0025727D"/>
    <w:rsid w:val="00257DDA"/>
    <w:rsid w:val="00260044"/>
    <w:rsid w:val="00260203"/>
    <w:rsid w:val="002603BD"/>
    <w:rsid w:val="00260FBC"/>
    <w:rsid w:val="002614A7"/>
    <w:rsid w:val="00262417"/>
    <w:rsid w:val="002625C6"/>
    <w:rsid w:val="00263030"/>
    <w:rsid w:val="00263653"/>
    <w:rsid w:val="00263F4D"/>
    <w:rsid w:val="00264450"/>
    <w:rsid w:val="0026616B"/>
    <w:rsid w:val="00266585"/>
    <w:rsid w:val="00266654"/>
    <w:rsid w:val="00267E35"/>
    <w:rsid w:val="00270D08"/>
    <w:rsid w:val="00270E85"/>
    <w:rsid w:val="0027124C"/>
    <w:rsid w:val="00271711"/>
    <w:rsid w:val="0027179C"/>
    <w:rsid w:val="00271DBB"/>
    <w:rsid w:val="00272C7E"/>
    <w:rsid w:val="00272DD8"/>
    <w:rsid w:val="00272E88"/>
    <w:rsid w:val="00273F2E"/>
    <w:rsid w:val="00274AB1"/>
    <w:rsid w:val="00274AC0"/>
    <w:rsid w:val="0027579F"/>
    <w:rsid w:val="002757AF"/>
    <w:rsid w:val="00275B50"/>
    <w:rsid w:val="00276AA9"/>
    <w:rsid w:val="00276D6A"/>
    <w:rsid w:val="002807B9"/>
    <w:rsid w:val="0028097E"/>
    <w:rsid w:val="00280A53"/>
    <w:rsid w:val="00280CAD"/>
    <w:rsid w:val="00280F4E"/>
    <w:rsid w:val="00281191"/>
    <w:rsid w:val="00282658"/>
    <w:rsid w:val="00282DD4"/>
    <w:rsid w:val="00283199"/>
    <w:rsid w:val="00284891"/>
    <w:rsid w:val="002861CD"/>
    <w:rsid w:val="002861CE"/>
    <w:rsid w:val="00287D26"/>
    <w:rsid w:val="002900EA"/>
    <w:rsid w:val="002901E3"/>
    <w:rsid w:val="00290B9C"/>
    <w:rsid w:val="00290E38"/>
    <w:rsid w:val="00291868"/>
    <w:rsid w:val="00291942"/>
    <w:rsid w:val="00291DE8"/>
    <w:rsid w:val="00292A0F"/>
    <w:rsid w:val="00292A74"/>
    <w:rsid w:val="002931FA"/>
    <w:rsid w:val="00293984"/>
    <w:rsid w:val="00294F43"/>
    <w:rsid w:val="0029597D"/>
    <w:rsid w:val="00295E00"/>
    <w:rsid w:val="00296A44"/>
    <w:rsid w:val="00296DF5"/>
    <w:rsid w:val="00297043"/>
    <w:rsid w:val="00297372"/>
    <w:rsid w:val="00297551"/>
    <w:rsid w:val="0029766D"/>
    <w:rsid w:val="0029773D"/>
    <w:rsid w:val="002A24B8"/>
    <w:rsid w:val="002A282C"/>
    <w:rsid w:val="002A36BA"/>
    <w:rsid w:val="002A3822"/>
    <w:rsid w:val="002A398A"/>
    <w:rsid w:val="002A5679"/>
    <w:rsid w:val="002A574D"/>
    <w:rsid w:val="002A57D8"/>
    <w:rsid w:val="002A5F2C"/>
    <w:rsid w:val="002A60E6"/>
    <w:rsid w:val="002A672E"/>
    <w:rsid w:val="002A67BD"/>
    <w:rsid w:val="002A68E6"/>
    <w:rsid w:val="002A6B95"/>
    <w:rsid w:val="002B0919"/>
    <w:rsid w:val="002B099F"/>
    <w:rsid w:val="002B0E2F"/>
    <w:rsid w:val="002B1FFB"/>
    <w:rsid w:val="002B212B"/>
    <w:rsid w:val="002B2930"/>
    <w:rsid w:val="002B31D5"/>
    <w:rsid w:val="002B3206"/>
    <w:rsid w:val="002B36B6"/>
    <w:rsid w:val="002B3A60"/>
    <w:rsid w:val="002B3A70"/>
    <w:rsid w:val="002B44A2"/>
    <w:rsid w:val="002B4617"/>
    <w:rsid w:val="002B49A2"/>
    <w:rsid w:val="002B504A"/>
    <w:rsid w:val="002B662B"/>
    <w:rsid w:val="002B6960"/>
    <w:rsid w:val="002B6B55"/>
    <w:rsid w:val="002B6F12"/>
    <w:rsid w:val="002B6F64"/>
    <w:rsid w:val="002B76A8"/>
    <w:rsid w:val="002B79B2"/>
    <w:rsid w:val="002C0297"/>
    <w:rsid w:val="002C0BF2"/>
    <w:rsid w:val="002C1412"/>
    <w:rsid w:val="002C1A39"/>
    <w:rsid w:val="002C2FFA"/>
    <w:rsid w:val="002C3100"/>
    <w:rsid w:val="002C3968"/>
    <w:rsid w:val="002C3E0A"/>
    <w:rsid w:val="002C3E47"/>
    <w:rsid w:val="002C3FB1"/>
    <w:rsid w:val="002C433D"/>
    <w:rsid w:val="002C4E87"/>
    <w:rsid w:val="002C5451"/>
    <w:rsid w:val="002C5A45"/>
    <w:rsid w:val="002C6355"/>
    <w:rsid w:val="002C63FF"/>
    <w:rsid w:val="002C6FC4"/>
    <w:rsid w:val="002C725F"/>
    <w:rsid w:val="002C7260"/>
    <w:rsid w:val="002D0302"/>
    <w:rsid w:val="002D068A"/>
    <w:rsid w:val="002D0BD5"/>
    <w:rsid w:val="002D1C88"/>
    <w:rsid w:val="002D3502"/>
    <w:rsid w:val="002D4277"/>
    <w:rsid w:val="002D4497"/>
    <w:rsid w:val="002D540E"/>
    <w:rsid w:val="002D5696"/>
    <w:rsid w:val="002D5F26"/>
    <w:rsid w:val="002D6141"/>
    <w:rsid w:val="002D62CC"/>
    <w:rsid w:val="002D6988"/>
    <w:rsid w:val="002D78EB"/>
    <w:rsid w:val="002D7E5D"/>
    <w:rsid w:val="002E14E9"/>
    <w:rsid w:val="002E203C"/>
    <w:rsid w:val="002E23AF"/>
    <w:rsid w:val="002E27AD"/>
    <w:rsid w:val="002E3062"/>
    <w:rsid w:val="002E3131"/>
    <w:rsid w:val="002E3804"/>
    <w:rsid w:val="002E595A"/>
    <w:rsid w:val="002E7112"/>
    <w:rsid w:val="002E7817"/>
    <w:rsid w:val="002E79DB"/>
    <w:rsid w:val="002E7E7D"/>
    <w:rsid w:val="002F0912"/>
    <w:rsid w:val="002F0D72"/>
    <w:rsid w:val="002F0F13"/>
    <w:rsid w:val="002F100B"/>
    <w:rsid w:val="002F1299"/>
    <w:rsid w:val="002F18E4"/>
    <w:rsid w:val="002F2581"/>
    <w:rsid w:val="002F2A14"/>
    <w:rsid w:val="002F2A8C"/>
    <w:rsid w:val="002F3AD5"/>
    <w:rsid w:val="002F3D3A"/>
    <w:rsid w:val="002F41A3"/>
    <w:rsid w:val="002F42A7"/>
    <w:rsid w:val="002F540A"/>
    <w:rsid w:val="002F5D9C"/>
    <w:rsid w:val="002F608D"/>
    <w:rsid w:val="002F6313"/>
    <w:rsid w:val="002F794C"/>
    <w:rsid w:val="00300609"/>
    <w:rsid w:val="003010D5"/>
    <w:rsid w:val="003014D4"/>
    <w:rsid w:val="00301BC2"/>
    <w:rsid w:val="00302409"/>
    <w:rsid w:val="003038A1"/>
    <w:rsid w:val="00303EF0"/>
    <w:rsid w:val="003041A2"/>
    <w:rsid w:val="003046CA"/>
    <w:rsid w:val="003051E9"/>
    <w:rsid w:val="00305D5C"/>
    <w:rsid w:val="00305E7F"/>
    <w:rsid w:val="00305ED8"/>
    <w:rsid w:val="00306821"/>
    <w:rsid w:val="00306919"/>
    <w:rsid w:val="0030787D"/>
    <w:rsid w:val="00310693"/>
    <w:rsid w:val="00311506"/>
    <w:rsid w:val="00311BD5"/>
    <w:rsid w:val="0031243D"/>
    <w:rsid w:val="0031267D"/>
    <w:rsid w:val="003126C2"/>
    <w:rsid w:val="00312C3F"/>
    <w:rsid w:val="00313112"/>
    <w:rsid w:val="003137CF"/>
    <w:rsid w:val="00313AE1"/>
    <w:rsid w:val="0031442D"/>
    <w:rsid w:val="003147BC"/>
    <w:rsid w:val="00314A2F"/>
    <w:rsid w:val="00314FC2"/>
    <w:rsid w:val="003156C9"/>
    <w:rsid w:val="0031693C"/>
    <w:rsid w:val="00316A26"/>
    <w:rsid w:val="00316CD7"/>
    <w:rsid w:val="00317176"/>
    <w:rsid w:val="0031761A"/>
    <w:rsid w:val="003177B5"/>
    <w:rsid w:val="00320FDA"/>
    <w:rsid w:val="003220D7"/>
    <w:rsid w:val="00322223"/>
    <w:rsid w:val="0032233D"/>
    <w:rsid w:val="00322A66"/>
    <w:rsid w:val="00322BDC"/>
    <w:rsid w:val="00322F12"/>
    <w:rsid w:val="0032361F"/>
    <w:rsid w:val="00323BA6"/>
    <w:rsid w:val="003242B3"/>
    <w:rsid w:val="00324798"/>
    <w:rsid w:val="00324DFC"/>
    <w:rsid w:val="0032508E"/>
    <w:rsid w:val="003256A3"/>
    <w:rsid w:val="00325ECC"/>
    <w:rsid w:val="00326896"/>
    <w:rsid w:val="00327416"/>
    <w:rsid w:val="00327F82"/>
    <w:rsid w:val="00330497"/>
    <w:rsid w:val="00330EA6"/>
    <w:rsid w:val="00331AF5"/>
    <w:rsid w:val="00331F53"/>
    <w:rsid w:val="00332FD2"/>
    <w:rsid w:val="00333328"/>
    <w:rsid w:val="003334F4"/>
    <w:rsid w:val="00333560"/>
    <w:rsid w:val="00333778"/>
    <w:rsid w:val="00334309"/>
    <w:rsid w:val="00335274"/>
    <w:rsid w:val="003355B7"/>
    <w:rsid w:val="00336897"/>
    <w:rsid w:val="003370C3"/>
    <w:rsid w:val="003400D5"/>
    <w:rsid w:val="003411DE"/>
    <w:rsid w:val="00341FDB"/>
    <w:rsid w:val="00342517"/>
    <w:rsid w:val="003425C6"/>
    <w:rsid w:val="003429A7"/>
    <w:rsid w:val="00342C3C"/>
    <w:rsid w:val="00342D73"/>
    <w:rsid w:val="0034338C"/>
    <w:rsid w:val="00344122"/>
    <w:rsid w:val="003445D7"/>
    <w:rsid w:val="00344CE8"/>
    <w:rsid w:val="00345425"/>
    <w:rsid w:val="0034552B"/>
    <w:rsid w:val="00345871"/>
    <w:rsid w:val="00345E3F"/>
    <w:rsid w:val="0034601B"/>
    <w:rsid w:val="00346054"/>
    <w:rsid w:val="00346789"/>
    <w:rsid w:val="003471F5"/>
    <w:rsid w:val="003476D4"/>
    <w:rsid w:val="00347BB2"/>
    <w:rsid w:val="0035135B"/>
    <w:rsid w:val="00351684"/>
    <w:rsid w:val="00351AF1"/>
    <w:rsid w:val="00352B6B"/>
    <w:rsid w:val="003536C5"/>
    <w:rsid w:val="003539E2"/>
    <w:rsid w:val="003557A3"/>
    <w:rsid w:val="003560DC"/>
    <w:rsid w:val="00356806"/>
    <w:rsid w:val="00357161"/>
    <w:rsid w:val="003573C6"/>
    <w:rsid w:val="00357CDB"/>
    <w:rsid w:val="00360342"/>
    <w:rsid w:val="00360C4A"/>
    <w:rsid w:val="00361A91"/>
    <w:rsid w:val="0036267E"/>
    <w:rsid w:val="003629F8"/>
    <w:rsid w:val="00362DB1"/>
    <w:rsid w:val="0036320F"/>
    <w:rsid w:val="00363489"/>
    <w:rsid w:val="00363D41"/>
    <w:rsid w:val="003659AD"/>
    <w:rsid w:val="00365D75"/>
    <w:rsid w:val="00370F33"/>
    <w:rsid w:val="003715E1"/>
    <w:rsid w:val="00371ADF"/>
    <w:rsid w:val="00371DA1"/>
    <w:rsid w:val="00372D10"/>
    <w:rsid w:val="00372F03"/>
    <w:rsid w:val="00373026"/>
    <w:rsid w:val="003739A2"/>
    <w:rsid w:val="00373C05"/>
    <w:rsid w:val="00373E93"/>
    <w:rsid w:val="0037435F"/>
    <w:rsid w:val="0037453A"/>
    <w:rsid w:val="00374934"/>
    <w:rsid w:val="00374ABD"/>
    <w:rsid w:val="00374F92"/>
    <w:rsid w:val="00375131"/>
    <w:rsid w:val="00375591"/>
    <w:rsid w:val="00375762"/>
    <w:rsid w:val="003765A4"/>
    <w:rsid w:val="0037698D"/>
    <w:rsid w:val="00376A74"/>
    <w:rsid w:val="00376B55"/>
    <w:rsid w:val="00376E16"/>
    <w:rsid w:val="00376F11"/>
    <w:rsid w:val="003772E1"/>
    <w:rsid w:val="00377492"/>
    <w:rsid w:val="00377522"/>
    <w:rsid w:val="00377552"/>
    <w:rsid w:val="0037781F"/>
    <w:rsid w:val="00377D6A"/>
    <w:rsid w:val="00380EBE"/>
    <w:rsid w:val="00380FD4"/>
    <w:rsid w:val="00381CA4"/>
    <w:rsid w:val="00381E86"/>
    <w:rsid w:val="00382AA8"/>
    <w:rsid w:val="00383074"/>
    <w:rsid w:val="00383582"/>
    <w:rsid w:val="00383FF2"/>
    <w:rsid w:val="0038428E"/>
    <w:rsid w:val="0038469D"/>
    <w:rsid w:val="003849B7"/>
    <w:rsid w:val="00384A29"/>
    <w:rsid w:val="00386246"/>
    <w:rsid w:val="003862AC"/>
    <w:rsid w:val="00386920"/>
    <w:rsid w:val="00386D6C"/>
    <w:rsid w:val="00387162"/>
    <w:rsid w:val="00390DE6"/>
    <w:rsid w:val="003923A0"/>
    <w:rsid w:val="00392407"/>
    <w:rsid w:val="0039274D"/>
    <w:rsid w:val="003927D9"/>
    <w:rsid w:val="00393D14"/>
    <w:rsid w:val="00394C7B"/>
    <w:rsid w:val="00395FEA"/>
    <w:rsid w:val="00396089"/>
    <w:rsid w:val="00396210"/>
    <w:rsid w:val="003962D3"/>
    <w:rsid w:val="0039630B"/>
    <w:rsid w:val="00396629"/>
    <w:rsid w:val="003977CF"/>
    <w:rsid w:val="003979E7"/>
    <w:rsid w:val="00397F40"/>
    <w:rsid w:val="003A0870"/>
    <w:rsid w:val="003A089E"/>
    <w:rsid w:val="003A08E6"/>
    <w:rsid w:val="003A0915"/>
    <w:rsid w:val="003A09F4"/>
    <w:rsid w:val="003A240E"/>
    <w:rsid w:val="003A2CBE"/>
    <w:rsid w:val="003A37E4"/>
    <w:rsid w:val="003A514D"/>
    <w:rsid w:val="003A51DA"/>
    <w:rsid w:val="003A521A"/>
    <w:rsid w:val="003A58B2"/>
    <w:rsid w:val="003A5DF1"/>
    <w:rsid w:val="003A5EB2"/>
    <w:rsid w:val="003A63E1"/>
    <w:rsid w:val="003A6A3B"/>
    <w:rsid w:val="003A72FB"/>
    <w:rsid w:val="003B102C"/>
    <w:rsid w:val="003B22A1"/>
    <w:rsid w:val="003B28AB"/>
    <w:rsid w:val="003B29D7"/>
    <w:rsid w:val="003B3B9C"/>
    <w:rsid w:val="003B49AD"/>
    <w:rsid w:val="003B5661"/>
    <w:rsid w:val="003B5A02"/>
    <w:rsid w:val="003B5EBF"/>
    <w:rsid w:val="003B60D6"/>
    <w:rsid w:val="003B6562"/>
    <w:rsid w:val="003B6DB3"/>
    <w:rsid w:val="003B6EDB"/>
    <w:rsid w:val="003B759A"/>
    <w:rsid w:val="003B7DC6"/>
    <w:rsid w:val="003C0152"/>
    <w:rsid w:val="003C0D6D"/>
    <w:rsid w:val="003C15E1"/>
    <w:rsid w:val="003C26ED"/>
    <w:rsid w:val="003C2753"/>
    <w:rsid w:val="003C27B4"/>
    <w:rsid w:val="003C3897"/>
    <w:rsid w:val="003C3C81"/>
    <w:rsid w:val="003C508C"/>
    <w:rsid w:val="003C5657"/>
    <w:rsid w:val="003C56A3"/>
    <w:rsid w:val="003C58D2"/>
    <w:rsid w:val="003C639C"/>
    <w:rsid w:val="003C6752"/>
    <w:rsid w:val="003C6B7B"/>
    <w:rsid w:val="003C6CD6"/>
    <w:rsid w:val="003C73AC"/>
    <w:rsid w:val="003C7575"/>
    <w:rsid w:val="003C765A"/>
    <w:rsid w:val="003D058D"/>
    <w:rsid w:val="003D1775"/>
    <w:rsid w:val="003D1819"/>
    <w:rsid w:val="003D1C96"/>
    <w:rsid w:val="003D1DFE"/>
    <w:rsid w:val="003D1F7B"/>
    <w:rsid w:val="003D2608"/>
    <w:rsid w:val="003D2905"/>
    <w:rsid w:val="003D2B32"/>
    <w:rsid w:val="003D327C"/>
    <w:rsid w:val="003D3479"/>
    <w:rsid w:val="003D36CF"/>
    <w:rsid w:val="003D3A5D"/>
    <w:rsid w:val="003D3D65"/>
    <w:rsid w:val="003D4F42"/>
    <w:rsid w:val="003D517E"/>
    <w:rsid w:val="003D52B5"/>
    <w:rsid w:val="003D52DB"/>
    <w:rsid w:val="003D7258"/>
    <w:rsid w:val="003D781D"/>
    <w:rsid w:val="003E1153"/>
    <w:rsid w:val="003E198C"/>
    <w:rsid w:val="003E1B88"/>
    <w:rsid w:val="003E20EA"/>
    <w:rsid w:val="003E2372"/>
    <w:rsid w:val="003E3218"/>
    <w:rsid w:val="003E3273"/>
    <w:rsid w:val="003E355C"/>
    <w:rsid w:val="003E37EF"/>
    <w:rsid w:val="003E437B"/>
    <w:rsid w:val="003E43F0"/>
    <w:rsid w:val="003E513C"/>
    <w:rsid w:val="003E68A3"/>
    <w:rsid w:val="003E7A9E"/>
    <w:rsid w:val="003E7E4E"/>
    <w:rsid w:val="003E7E5E"/>
    <w:rsid w:val="003F0494"/>
    <w:rsid w:val="003F0561"/>
    <w:rsid w:val="003F1C90"/>
    <w:rsid w:val="003F1D35"/>
    <w:rsid w:val="003F1F79"/>
    <w:rsid w:val="003F214F"/>
    <w:rsid w:val="003F357A"/>
    <w:rsid w:val="003F3D66"/>
    <w:rsid w:val="003F3D7B"/>
    <w:rsid w:val="003F4187"/>
    <w:rsid w:val="003F44F0"/>
    <w:rsid w:val="003F4951"/>
    <w:rsid w:val="003F4DFC"/>
    <w:rsid w:val="003F55CD"/>
    <w:rsid w:val="003F5E1A"/>
    <w:rsid w:val="003F5F37"/>
    <w:rsid w:val="003F7B22"/>
    <w:rsid w:val="004000F0"/>
    <w:rsid w:val="00400326"/>
    <w:rsid w:val="0040066D"/>
    <w:rsid w:val="004019C4"/>
    <w:rsid w:val="00401E40"/>
    <w:rsid w:val="00402445"/>
    <w:rsid w:val="0040278F"/>
    <w:rsid w:val="004033AD"/>
    <w:rsid w:val="004047FB"/>
    <w:rsid w:val="00404A16"/>
    <w:rsid w:val="00404AF1"/>
    <w:rsid w:val="0040523F"/>
    <w:rsid w:val="004055BE"/>
    <w:rsid w:val="004058CC"/>
    <w:rsid w:val="00406390"/>
    <w:rsid w:val="00406807"/>
    <w:rsid w:val="004069BE"/>
    <w:rsid w:val="00406D81"/>
    <w:rsid w:val="004076D2"/>
    <w:rsid w:val="00407E9A"/>
    <w:rsid w:val="004108C7"/>
    <w:rsid w:val="004108FF"/>
    <w:rsid w:val="00410B5B"/>
    <w:rsid w:val="004112A9"/>
    <w:rsid w:val="0041184A"/>
    <w:rsid w:val="00411984"/>
    <w:rsid w:val="00411F08"/>
    <w:rsid w:val="00411FA4"/>
    <w:rsid w:val="0041285A"/>
    <w:rsid w:val="004131E5"/>
    <w:rsid w:val="00413ACA"/>
    <w:rsid w:val="00413F27"/>
    <w:rsid w:val="004152CE"/>
    <w:rsid w:val="0041540F"/>
    <w:rsid w:val="00415A95"/>
    <w:rsid w:val="00416197"/>
    <w:rsid w:val="004168D6"/>
    <w:rsid w:val="00416B2B"/>
    <w:rsid w:val="0041703A"/>
    <w:rsid w:val="00420065"/>
    <w:rsid w:val="00420184"/>
    <w:rsid w:val="00421F3C"/>
    <w:rsid w:val="00422598"/>
    <w:rsid w:val="0042297E"/>
    <w:rsid w:val="00422A21"/>
    <w:rsid w:val="00422C92"/>
    <w:rsid w:val="00422EF5"/>
    <w:rsid w:val="00422F0D"/>
    <w:rsid w:val="004237F0"/>
    <w:rsid w:val="004239DA"/>
    <w:rsid w:val="00423D3F"/>
    <w:rsid w:val="004248A8"/>
    <w:rsid w:val="00424EE2"/>
    <w:rsid w:val="004253FC"/>
    <w:rsid w:val="00425745"/>
    <w:rsid w:val="00425F8E"/>
    <w:rsid w:val="00426058"/>
    <w:rsid w:val="004261D4"/>
    <w:rsid w:val="0042660A"/>
    <w:rsid w:val="00426AFA"/>
    <w:rsid w:val="00427A2C"/>
    <w:rsid w:val="00427B33"/>
    <w:rsid w:val="00427F2E"/>
    <w:rsid w:val="004300ED"/>
    <w:rsid w:val="0043051E"/>
    <w:rsid w:val="00430E8D"/>
    <w:rsid w:val="00431B55"/>
    <w:rsid w:val="00431E8B"/>
    <w:rsid w:val="004328C4"/>
    <w:rsid w:val="00433957"/>
    <w:rsid w:val="00433E6F"/>
    <w:rsid w:val="0043463D"/>
    <w:rsid w:val="00435242"/>
    <w:rsid w:val="004352B8"/>
    <w:rsid w:val="00435A53"/>
    <w:rsid w:val="00435BBB"/>
    <w:rsid w:val="004362F1"/>
    <w:rsid w:val="004367C8"/>
    <w:rsid w:val="004368CA"/>
    <w:rsid w:val="00437101"/>
    <w:rsid w:val="00437535"/>
    <w:rsid w:val="00437EDF"/>
    <w:rsid w:val="00437FFB"/>
    <w:rsid w:val="004400A3"/>
    <w:rsid w:val="00440731"/>
    <w:rsid w:val="00441495"/>
    <w:rsid w:val="00441D12"/>
    <w:rsid w:val="00441D1C"/>
    <w:rsid w:val="00443073"/>
    <w:rsid w:val="004436C2"/>
    <w:rsid w:val="0044460C"/>
    <w:rsid w:val="00444914"/>
    <w:rsid w:val="00444ADE"/>
    <w:rsid w:val="00444BFC"/>
    <w:rsid w:val="00444FC6"/>
    <w:rsid w:val="00445500"/>
    <w:rsid w:val="004455ED"/>
    <w:rsid w:val="00445E1A"/>
    <w:rsid w:val="00446042"/>
    <w:rsid w:val="00446572"/>
    <w:rsid w:val="00446C32"/>
    <w:rsid w:val="00447CAC"/>
    <w:rsid w:val="00447FF0"/>
    <w:rsid w:val="00450B2F"/>
    <w:rsid w:val="004519A5"/>
    <w:rsid w:val="00452B62"/>
    <w:rsid w:val="00452FA3"/>
    <w:rsid w:val="00453894"/>
    <w:rsid w:val="0045429D"/>
    <w:rsid w:val="00454606"/>
    <w:rsid w:val="00454A76"/>
    <w:rsid w:val="00454E2F"/>
    <w:rsid w:val="00455226"/>
    <w:rsid w:val="00455356"/>
    <w:rsid w:val="00455DBF"/>
    <w:rsid w:val="00455E2B"/>
    <w:rsid w:val="0045620E"/>
    <w:rsid w:val="00456265"/>
    <w:rsid w:val="00456A0E"/>
    <w:rsid w:val="00456C56"/>
    <w:rsid w:val="00456F3A"/>
    <w:rsid w:val="004578FB"/>
    <w:rsid w:val="004579CE"/>
    <w:rsid w:val="004602B6"/>
    <w:rsid w:val="00460854"/>
    <w:rsid w:val="00461842"/>
    <w:rsid w:val="004629F4"/>
    <w:rsid w:val="00462B69"/>
    <w:rsid w:val="0046384F"/>
    <w:rsid w:val="004644A0"/>
    <w:rsid w:val="0046468D"/>
    <w:rsid w:val="004651A2"/>
    <w:rsid w:val="00465C8B"/>
    <w:rsid w:val="00465F5E"/>
    <w:rsid w:val="00466702"/>
    <w:rsid w:val="00466A84"/>
    <w:rsid w:val="00466D1A"/>
    <w:rsid w:val="004675EE"/>
    <w:rsid w:val="00467F73"/>
    <w:rsid w:val="0047049D"/>
    <w:rsid w:val="00470575"/>
    <w:rsid w:val="004708C3"/>
    <w:rsid w:val="00470BBF"/>
    <w:rsid w:val="0047103F"/>
    <w:rsid w:val="0047145C"/>
    <w:rsid w:val="00471F5C"/>
    <w:rsid w:val="00473A9D"/>
    <w:rsid w:val="004740F3"/>
    <w:rsid w:val="004743A6"/>
    <w:rsid w:val="00474FE4"/>
    <w:rsid w:val="00475AD5"/>
    <w:rsid w:val="00475D64"/>
    <w:rsid w:val="004764E1"/>
    <w:rsid w:val="004776C1"/>
    <w:rsid w:val="004779E3"/>
    <w:rsid w:val="00477CEE"/>
    <w:rsid w:val="00480147"/>
    <w:rsid w:val="00480449"/>
    <w:rsid w:val="00481AC2"/>
    <w:rsid w:val="00481EBB"/>
    <w:rsid w:val="00481FF2"/>
    <w:rsid w:val="0048202B"/>
    <w:rsid w:val="00482306"/>
    <w:rsid w:val="00482759"/>
    <w:rsid w:val="004833CA"/>
    <w:rsid w:val="00483491"/>
    <w:rsid w:val="0048399C"/>
    <w:rsid w:val="00483BEA"/>
    <w:rsid w:val="00483E09"/>
    <w:rsid w:val="00484C09"/>
    <w:rsid w:val="00485145"/>
    <w:rsid w:val="0048662B"/>
    <w:rsid w:val="004913F6"/>
    <w:rsid w:val="00491558"/>
    <w:rsid w:val="0049191F"/>
    <w:rsid w:val="004919E4"/>
    <w:rsid w:val="00492253"/>
    <w:rsid w:val="00492380"/>
    <w:rsid w:val="00492CEE"/>
    <w:rsid w:val="00493188"/>
    <w:rsid w:val="0049325C"/>
    <w:rsid w:val="00494632"/>
    <w:rsid w:val="0049483E"/>
    <w:rsid w:val="00494CAA"/>
    <w:rsid w:val="00494D73"/>
    <w:rsid w:val="0049612A"/>
    <w:rsid w:val="00496606"/>
    <w:rsid w:val="00496860"/>
    <w:rsid w:val="00497507"/>
    <w:rsid w:val="004A04FB"/>
    <w:rsid w:val="004A19FF"/>
    <w:rsid w:val="004A210E"/>
    <w:rsid w:val="004A2243"/>
    <w:rsid w:val="004A2940"/>
    <w:rsid w:val="004A39F1"/>
    <w:rsid w:val="004A473B"/>
    <w:rsid w:val="004A4A16"/>
    <w:rsid w:val="004A4C8A"/>
    <w:rsid w:val="004A4DC9"/>
    <w:rsid w:val="004A5543"/>
    <w:rsid w:val="004A57F0"/>
    <w:rsid w:val="004A58CD"/>
    <w:rsid w:val="004A60C2"/>
    <w:rsid w:val="004A722F"/>
    <w:rsid w:val="004A7D9E"/>
    <w:rsid w:val="004B041D"/>
    <w:rsid w:val="004B0489"/>
    <w:rsid w:val="004B07BD"/>
    <w:rsid w:val="004B1258"/>
    <w:rsid w:val="004B1455"/>
    <w:rsid w:val="004B16CE"/>
    <w:rsid w:val="004B1710"/>
    <w:rsid w:val="004B1BB0"/>
    <w:rsid w:val="004B2A1C"/>
    <w:rsid w:val="004B3610"/>
    <w:rsid w:val="004B367C"/>
    <w:rsid w:val="004B3B4B"/>
    <w:rsid w:val="004B4EF9"/>
    <w:rsid w:val="004B5A29"/>
    <w:rsid w:val="004B654B"/>
    <w:rsid w:val="004B6560"/>
    <w:rsid w:val="004B6BD7"/>
    <w:rsid w:val="004B70E3"/>
    <w:rsid w:val="004B70F3"/>
    <w:rsid w:val="004B7465"/>
    <w:rsid w:val="004B7578"/>
    <w:rsid w:val="004B7CAF"/>
    <w:rsid w:val="004C0FF2"/>
    <w:rsid w:val="004C148C"/>
    <w:rsid w:val="004C1FF7"/>
    <w:rsid w:val="004C2C57"/>
    <w:rsid w:val="004C2DA2"/>
    <w:rsid w:val="004C2E15"/>
    <w:rsid w:val="004C30B1"/>
    <w:rsid w:val="004C3FC9"/>
    <w:rsid w:val="004C4165"/>
    <w:rsid w:val="004C4A7F"/>
    <w:rsid w:val="004C5C04"/>
    <w:rsid w:val="004C5C4A"/>
    <w:rsid w:val="004C5F15"/>
    <w:rsid w:val="004C607B"/>
    <w:rsid w:val="004C65D3"/>
    <w:rsid w:val="004C68D8"/>
    <w:rsid w:val="004C69B9"/>
    <w:rsid w:val="004C6ED9"/>
    <w:rsid w:val="004C7007"/>
    <w:rsid w:val="004C7026"/>
    <w:rsid w:val="004C7937"/>
    <w:rsid w:val="004C7DA4"/>
    <w:rsid w:val="004C7F69"/>
    <w:rsid w:val="004D048B"/>
    <w:rsid w:val="004D05AC"/>
    <w:rsid w:val="004D0FF5"/>
    <w:rsid w:val="004D23E5"/>
    <w:rsid w:val="004D27FA"/>
    <w:rsid w:val="004D2B62"/>
    <w:rsid w:val="004D2D22"/>
    <w:rsid w:val="004D4712"/>
    <w:rsid w:val="004D4BC3"/>
    <w:rsid w:val="004D4F66"/>
    <w:rsid w:val="004D54C7"/>
    <w:rsid w:val="004D589E"/>
    <w:rsid w:val="004D72C7"/>
    <w:rsid w:val="004E02F3"/>
    <w:rsid w:val="004E0A4B"/>
    <w:rsid w:val="004E131E"/>
    <w:rsid w:val="004E17DA"/>
    <w:rsid w:val="004E1C1C"/>
    <w:rsid w:val="004E1CEE"/>
    <w:rsid w:val="004E2167"/>
    <w:rsid w:val="004E21C3"/>
    <w:rsid w:val="004E2898"/>
    <w:rsid w:val="004E312A"/>
    <w:rsid w:val="004E3180"/>
    <w:rsid w:val="004E3268"/>
    <w:rsid w:val="004E3745"/>
    <w:rsid w:val="004E3952"/>
    <w:rsid w:val="004E3D72"/>
    <w:rsid w:val="004E5772"/>
    <w:rsid w:val="004E6397"/>
    <w:rsid w:val="004E74BE"/>
    <w:rsid w:val="004E77AE"/>
    <w:rsid w:val="004E7911"/>
    <w:rsid w:val="004E7A66"/>
    <w:rsid w:val="004F04B3"/>
    <w:rsid w:val="004F1BD5"/>
    <w:rsid w:val="004F2001"/>
    <w:rsid w:val="004F35DD"/>
    <w:rsid w:val="004F36DE"/>
    <w:rsid w:val="004F399C"/>
    <w:rsid w:val="004F3E53"/>
    <w:rsid w:val="004F44AD"/>
    <w:rsid w:val="004F59AF"/>
    <w:rsid w:val="004F5D46"/>
    <w:rsid w:val="004F5DD4"/>
    <w:rsid w:val="004F5DDE"/>
    <w:rsid w:val="004F603C"/>
    <w:rsid w:val="004F6520"/>
    <w:rsid w:val="004F673C"/>
    <w:rsid w:val="004F69C8"/>
    <w:rsid w:val="004F6DEB"/>
    <w:rsid w:val="004F71C5"/>
    <w:rsid w:val="004F766C"/>
    <w:rsid w:val="004F7A88"/>
    <w:rsid w:val="00500C04"/>
    <w:rsid w:val="0050103F"/>
    <w:rsid w:val="00501541"/>
    <w:rsid w:val="0050181D"/>
    <w:rsid w:val="00501BD4"/>
    <w:rsid w:val="00502965"/>
    <w:rsid w:val="005030A2"/>
    <w:rsid w:val="00503922"/>
    <w:rsid w:val="00503E8F"/>
    <w:rsid w:val="0050481F"/>
    <w:rsid w:val="00504CC8"/>
    <w:rsid w:val="0050520A"/>
    <w:rsid w:val="005053D0"/>
    <w:rsid w:val="00506118"/>
    <w:rsid w:val="00507319"/>
    <w:rsid w:val="005079DC"/>
    <w:rsid w:val="00507A38"/>
    <w:rsid w:val="00507A3B"/>
    <w:rsid w:val="00507BA3"/>
    <w:rsid w:val="00507D08"/>
    <w:rsid w:val="0051016F"/>
    <w:rsid w:val="00510746"/>
    <w:rsid w:val="00510F1C"/>
    <w:rsid w:val="00511204"/>
    <w:rsid w:val="00511C26"/>
    <w:rsid w:val="00513222"/>
    <w:rsid w:val="005138ED"/>
    <w:rsid w:val="00513D1E"/>
    <w:rsid w:val="00514900"/>
    <w:rsid w:val="00514FDF"/>
    <w:rsid w:val="00515174"/>
    <w:rsid w:val="005159B9"/>
    <w:rsid w:val="00515B5E"/>
    <w:rsid w:val="00516415"/>
    <w:rsid w:val="00516D3C"/>
    <w:rsid w:val="00516E89"/>
    <w:rsid w:val="005170F6"/>
    <w:rsid w:val="00520055"/>
    <w:rsid w:val="005201D8"/>
    <w:rsid w:val="0052080D"/>
    <w:rsid w:val="00520935"/>
    <w:rsid w:val="00520C12"/>
    <w:rsid w:val="00521618"/>
    <w:rsid w:val="0052178F"/>
    <w:rsid w:val="00522379"/>
    <w:rsid w:val="00522928"/>
    <w:rsid w:val="005229EE"/>
    <w:rsid w:val="00522A73"/>
    <w:rsid w:val="00523650"/>
    <w:rsid w:val="0052367B"/>
    <w:rsid w:val="00523A9F"/>
    <w:rsid w:val="00523DD2"/>
    <w:rsid w:val="00523E3C"/>
    <w:rsid w:val="00524479"/>
    <w:rsid w:val="00524828"/>
    <w:rsid w:val="00524AA1"/>
    <w:rsid w:val="00525D2B"/>
    <w:rsid w:val="00525E60"/>
    <w:rsid w:val="00525ED9"/>
    <w:rsid w:val="00526B0D"/>
    <w:rsid w:val="0052705E"/>
    <w:rsid w:val="005272CE"/>
    <w:rsid w:val="00527A0A"/>
    <w:rsid w:val="00527D42"/>
    <w:rsid w:val="00530F70"/>
    <w:rsid w:val="0053181E"/>
    <w:rsid w:val="00531C47"/>
    <w:rsid w:val="00532C85"/>
    <w:rsid w:val="00532D1A"/>
    <w:rsid w:val="0053304F"/>
    <w:rsid w:val="005331FB"/>
    <w:rsid w:val="00533DAC"/>
    <w:rsid w:val="00533E90"/>
    <w:rsid w:val="005340F3"/>
    <w:rsid w:val="0053435B"/>
    <w:rsid w:val="005358FE"/>
    <w:rsid w:val="00536126"/>
    <w:rsid w:val="00537A08"/>
    <w:rsid w:val="00540054"/>
    <w:rsid w:val="00540160"/>
    <w:rsid w:val="00540671"/>
    <w:rsid w:val="005409E5"/>
    <w:rsid w:val="00540A76"/>
    <w:rsid w:val="00540F99"/>
    <w:rsid w:val="005414D8"/>
    <w:rsid w:val="00541585"/>
    <w:rsid w:val="00542348"/>
    <w:rsid w:val="0054238A"/>
    <w:rsid w:val="0054288C"/>
    <w:rsid w:val="00542C04"/>
    <w:rsid w:val="005430A1"/>
    <w:rsid w:val="0054331E"/>
    <w:rsid w:val="00544180"/>
    <w:rsid w:val="005442AE"/>
    <w:rsid w:val="0054491A"/>
    <w:rsid w:val="00545300"/>
    <w:rsid w:val="005459AD"/>
    <w:rsid w:val="00545BEF"/>
    <w:rsid w:val="005463AD"/>
    <w:rsid w:val="00547478"/>
    <w:rsid w:val="00552180"/>
    <w:rsid w:val="0055259F"/>
    <w:rsid w:val="00552975"/>
    <w:rsid w:val="005529B0"/>
    <w:rsid w:val="00552A03"/>
    <w:rsid w:val="0055418A"/>
    <w:rsid w:val="00554625"/>
    <w:rsid w:val="00554BC5"/>
    <w:rsid w:val="00554E41"/>
    <w:rsid w:val="00554EE6"/>
    <w:rsid w:val="00555325"/>
    <w:rsid w:val="00555913"/>
    <w:rsid w:val="00555920"/>
    <w:rsid w:val="00556C3A"/>
    <w:rsid w:val="00557132"/>
    <w:rsid w:val="0055721B"/>
    <w:rsid w:val="005574F0"/>
    <w:rsid w:val="00557873"/>
    <w:rsid w:val="00560367"/>
    <w:rsid w:val="00560E92"/>
    <w:rsid w:val="00561E3D"/>
    <w:rsid w:val="00561ED2"/>
    <w:rsid w:val="00562FEC"/>
    <w:rsid w:val="005632E7"/>
    <w:rsid w:val="0056340F"/>
    <w:rsid w:val="005635A8"/>
    <w:rsid w:val="005637D9"/>
    <w:rsid w:val="005640BE"/>
    <w:rsid w:val="00564DF7"/>
    <w:rsid w:val="005655FC"/>
    <w:rsid w:val="005668D1"/>
    <w:rsid w:val="00566B6C"/>
    <w:rsid w:val="00566F48"/>
    <w:rsid w:val="00567A49"/>
    <w:rsid w:val="0057039D"/>
    <w:rsid w:val="00570CC4"/>
    <w:rsid w:val="005713B1"/>
    <w:rsid w:val="00571485"/>
    <w:rsid w:val="005718DF"/>
    <w:rsid w:val="005719E3"/>
    <w:rsid w:val="00572112"/>
    <w:rsid w:val="005723E0"/>
    <w:rsid w:val="00572AF9"/>
    <w:rsid w:val="00572F29"/>
    <w:rsid w:val="00573060"/>
    <w:rsid w:val="005731D4"/>
    <w:rsid w:val="00573742"/>
    <w:rsid w:val="00573865"/>
    <w:rsid w:val="00573D14"/>
    <w:rsid w:val="005740EB"/>
    <w:rsid w:val="00575012"/>
    <w:rsid w:val="005759CF"/>
    <w:rsid w:val="00575D2F"/>
    <w:rsid w:val="0057605A"/>
    <w:rsid w:val="005768AB"/>
    <w:rsid w:val="00576EC1"/>
    <w:rsid w:val="00576FCE"/>
    <w:rsid w:val="0057705A"/>
    <w:rsid w:val="005773E2"/>
    <w:rsid w:val="00580443"/>
    <w:rsid w:val="0058088A"/>
    <w:rsid w:val="0058138A"/>
    <w:rsid w:val="00581BD1"/>
    <w:rsid w:val="00581ED3"/>
    <w:rsid w:val="005820D8"/>
    <w:rsid w:val="0058213C"/>
    <w:rsid w:val="0058244E"/>
    <w:rsid w:val="00582E7B"/>
    <w:rsid w:val="00582EE6"/>
    <w:rsid w:val="005831A2"/>
    <w:rsid w:val="00583545"/>
    <w:rsid w:val="00584111"/>
    <w:rsid w:val="00584312"/>
    <w:rsid w:val="005848F1"/>
    <w:rsid w:val="00584A02"/>
    <w:rsid w:val="00584C4D"/>
    <w:rsid w:val="00585DF4"/>
    <w:rsid w:val="005860B7"/>
    <w:rsid w:val="00586D10"/>
    <w:rsid w:val="00587343"/>
    <w:rsid w:val="00587B9D"/>
    <w:rsid w:val="00587D1A"/>
    <w:rsid w:val="00591064"/>
    <w:rsid w:val="005912F3"/>
    <w:rsid w:val="00591C09"/>
    <w:rsid w:val="00591EAF"/>
    <w:rsid w:val="00592075"/>
    <w:rsid w:val="0059259B"/>
    <w:rsid w:val="00592830"/>
    <w:rsid w:val="00593376"/>
    <w:rsid w:val="00593FEA"/>
    <w:rsid w:val="0059421E"/>
    <w:rsid w:val="0059437E"/>
    <w:rsid w:val="005952E0"/>
    <w:rsid w:val="00595B4B"/>
    <w:rsid w:val="005962B7"/>
    <w:rsid w:val="00596A07"/>
    <w:rsid w:val="00596EC3"/>
    <w:rsid w:val="00597111"/>
    <w:rsid w:val="0059736D"/>
    <w:rsid w:val="005974AE"/>
    <w:rsid w:val="005A1486"/>
    <w:rsid w:val="005A14B6"/>
    <w:rsid w:val="005A1C65"/>
    <w:rsid w:val="005A1F4D"/>
    <w:rsid w:val="005A24BF"/>
    <w:rsid w:val="005A27F9"/>
    <w:rsid w:val="005A2FF9"/>
    <w:rsid w:val="005A31B0"/>
    <w:rsid w:val="005A33DC"/>
    <w:rsid w:val="005A3446"/>
    <w:rsid w:val="005A3A3E"/>
    <w:rsid w:val="005A3BD0"/>
    <w:rsid w:val="005A4A57"/>
    <w:rsid w:val="005A4C1A"/>
    <w:rsid w:val="005A6543"/>
    <w:rsid w:val="005A723B"/>
    <w:rsid w:val="005A7770"/>
    <w:rsid w:val="005A7CC5"/>
    <w:rsid w:val="005B0404"/>
    <w:rsid w:val="005B1708"/>
    <w:rsid w:val="005B19B6"/>
    <w:rsid w:val="005B1B04"/>
    <w:rsid w:val="005B1D03"/>
    <w:rsid w:val="005B2608"/>
    <w:rsid w:val="005B2A69"/>
    <w:rsid w:val="005B360F"/>
    <w:rsid w:val="005B3A8B"/>
    <w:rsid w:val="005B4FFF"/>
    <w:rsid w:val="005B50D4"/>
    <w:rsid w:val="005B513B"/>
    <w:rsid w:val="005B5490"/>
    <w:rsid w:val="005B54AD"/>
    <w:rsid w:val="005B61D2"/>
    <w:rsid w:val="005B6205"/>
    <w:rsid w:val="005B6387"/>
    <w:rsid w:val="005B76B5"/>
    <w:rsid w:val="005B7713"/>
    <w:rsid w:val="005C12B8"/>
    <w:rsid w:val="005C1914"/>
    <w:rsid w:val="005C2530"/>
    <w:rsid w:val="005C2FAB"/>
    <w:rsid w:val="005C2FFB"/>
    <w:rsid w:val="005C5251"/>
    <w:rsid w:val="005C527C"/>
    <w:rsid w:val="005C578A"/>
    <w:rsid w:val="005C5E6B"/>
    <w:rsid w:val="005C620E"/>
    <w:rsid w:val="005C7366"/>
    <w:rsid w:val="005C7FB8"/>
    <w:rsid w:val="005C7FED"/>
    <w:rsid w:val="005D072D"/>
    <w:rsid w:val="005D0A96"/>
    <w:rsid w:val="005D19C2"/>
    <w:rsid w:val="005D3635"/>
    <w:rsid w:val="005D3A81"/>
    <w:rsid w:val="005D44E8"/>
    <w:rsid w:val="005D45AE"/>
    <w:rsid w:val="005D549F"/>
    <w:rsid w:val="005D58A9"/>
    <w:rsid w:val="005D64B0"/>
    <w:rsid w:val="005D6FC4"/>
    <w:rsid w:val="005D71AD"/>
    <w:rsid w:val="005D71D2"/>
    <w:rsid w:val="005D75F4"/>
    <w:rsid w:val="005E0943"/>
    <w:rsid w:val="005E0D93"/>
    <w:rsid w:val="005E161A"/>
    <w:rsid w:val="005E24C0"/>
    <w:rsid w:val="005E25F0"/>
    <w:rsid w:val="005E26AE"/>
    <w:rsid w:val="005E27E3"/>
    <w:rsid w:val="005E2C05"/>
    <w:rsid w:val="005E3003"/>
    <w:rsid w:val="005E45F8"/>
    <w:rsid w:val="005E4715"/>
    <w:rsid w:val="005E4FE5"/>
    <w:rsid w:val="005E5560"/>
    <w:rsid w:val="005E594F"/>
    <w:rsid w:val="005E59D3"/>
    <w:rsid w:val="005E5ED3"/>
    <w:rsid w:val="005E650F"/>
    <w:rsid w:val="005E6E21"/>
    <w:rsid w:val="005F0265"/>
    <w:rsid w:val="005F0540"/>
    <w:rsid w:val="005F0971"/>
    <w:rsid w:val="005F0A26"/>
    <w:rsid w:val="005F0EDB"/>
    <w:rsid w:val="005F1D11"/>
    <w:rsid w:val="005F2AF9"/>
    <w:rsid w:val="005F31E3"/>
    <w:rsid w:val="005F320A"/>
    <w:rsid w:val="005F33CC"/>
    <w:rsid w:val="005F4594"/>
    <w:rsid w:val="005F4771"/>
    <w:rsid w:val="005F4DFE"/>
    <w:rsid w:val="005F578C"/>
    <w:rsid w:val="005F5D9D"/>
    <w:rsid w:val="005F62BF"/>
    <w:rsid w:val="005F67A0"/>
    <w:rsid w:val="005F7273"/>
    <w:rsid w:val="005F7321"/>
    <w:rsid w:val="005F73FE"/>
    <w:rsid w:val="005F7F04"/>
    <w:rsid w:val="00600BE3"/>
    <w:rsid w:val="00600F3B"/>
    <w:rsid w:val="00600FB6"/>
    <w:rsid w:val="00601084"/>
    <w:rsid w:val="00602332"/>
    <w:rsid w:val="006028D0"/>
    <w:rsid w:val="00602F36"/>
    <w:rsid w:val="00603050"/>
    <w:rsid w:val="00603ABE"/>
    <w:rsid w:val="00604E96"/>
    <w:rsid w:val="006053FD"/>
    <w:rsid w:val="00605E81"/>
    <w:rsid w:val="00606461"/>
    <w:rsid w:val="006064E2"/>
    <w:rsid w:val="00606838"/>
    <w:rsid w:val="00606A7F"/>
    <w:rsid w:val="00606B8F"/>
    <w:rsid w:val="00606BB4"/>
    <w:rsid w:val="0060775B"/>
    <w:rsid w:val="0061048A"/>
    <w:rsid w:val="00610985"/>
    <w:rsid w:val="0061184D"/>
    <w:rsid w:val="00611AF6"/>
    <w:rsid w:val="00611D29"/>
    <w:rsid w:val="006122AD"/>
    <w:rsid w:val="00612A17"/>
    <w:rsid w:val="0061355A"/>
    <w:rsid w:val="00613FA2"/>
    <w:rsid w:val="0061421F"/>
    <w:rsid w:val="00614383"/>
    <w:rsid w:val="00615745"/>
    <w:rsid w:val="00615ABC"/>
    <w:rsid w:val="0061612F"/>
    <w:rsid w:val="00616768"/>
    <w:rsid w:val="006167FE"/>
    <w:rsid w:val="006169A4"/>
    <w:rsid w:val="00616C2F"/>
    <w:rsid w:val="00622F89"/>
    <w:rsid w:val="00623AC5"/>
    <w:rsid w:val="006241FC"/>
    <w:rsid w:val="00625148"/>
    <w:rsid w:val="0062583B"/>
    <w:rsid w:val="00625C57"/>
    <w:rsid w:val="00625FB2"/>
    <w:rsid w:val="00626B09"/>
    <w:rsid w:val="00626D53"/>
    <w:rsid w:val="006278A0"/>
    <w:rsid w:val="006302B4"/>
    <w:rsid w:val="006308F5"/>
    <w:rsid w:val="0063185A"/>
    <w:rsid w:val="006321BF"/>
    <w:rsid w:val="00632648"/>
    <w:rsid w:val="00632EC8"/>
    <w:rsid w:val="00634FA8"/>
    <w:rsid w:val="006350CA"/>
    <w:rsid w:val="006351E0"/>
    <w:rsid w:val="00635447"/>
    <w:rsid w:val="0063609F"/>
    <w:rsid w:val="00636868"/>
    <w:rsid w:val="006373BF"/>
    <w:rsid w:val="006376A8"/>
    <w:rsid w:val="0064005D"/>
    <w:rsid w:val="006401B0"/>
    <w:rsid w:val="00640317"/>
    <w:rsid w:val="00640C51"/>
    <w:rsid w:val="00642FE2"/>
    <w:rsid w:val="00643CFD"/>
    <w:rsid w:val="00644BF7"/>
    <w:rsid w:val="006453F3"/>
    <w:rsid w:val="00645B33"/>
    <w:rsid w:val="00645C98"/>
    <w:rsid w:val="00645D9A"/>
    <w:rsid w:val="006465C8"/>
    <w:rsid w:val="00646DC0"/>
    <w:rsid w:val="006477BB"/>
    <w:rsid w:val="00650082"/>
    <w:rsid w:val="006504BA"/>
    <w:rsid w:val="00650553"/>
    <w:rsid w:val="00650843"/>
    <w:rsid w:val="00650FD7"/>
    <w:rsid w:val="00651107"/>
    <w:rsid w:val="006517D6"/>
    <w:rsid w:val="00651937"/>
    <w:rsid w:val="00651BBC"/>
    <w:rsid w:val="00652228"/>
    <w:rsid w:val="00652457"/>
    <w:rsid w:val="006535E6"/>
    <w:rsid w:val="0065369B"/>
    <w:rsid w:val="00654144"/>
    <w:rsid w:val="006548F4"/>
    <w:rsid w:val="00656B7F"/>
    <w:rsid w:val="00656D09"/>
    <w:rsid w:val="006609FE"/>
    <w:rsid w:val="00661AED"/>
    <w:rsid w:val="0066285D"/>
    <w:rsid w:val="00662B0F"/>
    <w:rsid w:val="00662FE1"/>
    <w:rsid w:val="00663C8E"/>
    <w:rsid w:val="0066407D"/>
    <w:rsid w:val="00664335"/>
    <w:rsid w:val="00664797"/>
    <w:rsid w:val="00664BF5"/>
    <w:rsid w:val="00666540"/>
    <w:rsid w:val="006665BD"/>
    <w:rsid w:val="006679C0"/>
    <w:rsid w:val="00667F9B"/>
    <w:rsid w:val="006703AE"/>
    <w:rsid w:val="0067047A"/>
    <w:rsid w:val="00670C60"/>
    <w:rsid w:val="00672483"/>
    <w:rsid w:val="00673F6B"/>
    <w:rsid w:val="00674764"/>
    <w:rsid w:val="00674CC5"/>
    <w:rsid w:val="0067513E"/>
    <w:rsid w:val="00675372"/>
    <w:rsid w:val="00675F17"/>
    <w:rsid w:val="00676131"/>
    <w:rsid w:val="00676156"/>
    <w:rsid w:val="006763F5"/>
    <w:rsid w:val="006768C1"/>
    <w:rsid w:val="00676EA1"/>
    <w:rsid w:val="00677734"/>
    <w:rsid w:val="00677838"/>
    <w:rsid w:val="00677BD9"/>
    <w:rsid w:val="0068095E"/>
    <w:rsid w:val="00680E07"/>
    <w:rsid w:val="00680E7F"/>
    <w:rsid w:val="00680FFB"/>
    <w:rsid w:val="006815BC"/>
    <w:rsid w:val="006815E7"/>
    <w:rsid w:val="00681DE3"/>
    <w:rsid w:val="00681F12"/>
    <w:rsid w:val="00682EA4"/>
    <w:rsid w:val="00683561"/>
    <w:rsid w:val="00683F0A"/>
    <w:rsid w:val="00684EAF"/>
    <w:rsid w:val="00684FCC"/>
    <w:rsid w:val="00685091"/>
    <w:rsid w:val="00685787"/>
    <w:rsid w:val="00686315"/>
    <w:rsid w:val="0068642D"/>
    <w:rsid w:val="00686BE2"/>
    <w:rsid w:val="006870E7"/>
    <w:rsid w:val="006900F6"/>
    <w:rsid w:val="00690CAC"/>
    <w:rsid w:val="006916AB"/>
    <w:rsid w:val="006926AA"/>
    <w:rsid w:val="00692723"/>
    <w:rsid w:val="00692EC2"/>
    <w:rsid w:val="0069448D"/>
    <w:rsid w:val="00696130"/>
    <w:rsid w:val="006964AC"/>
    <w:rsid w:val="00696B14"/>
    <w:rsid w:val="0069729E"/>
    <w:rsid w:val="006976B8"/>
    <w:rsid w:val="00697906"/>
    <w:rsid w:val="00697B81"/>
    <w:rsid w:val="00697DB4"/>
    <w:rsid w:val="006A094C"/>
    <w:rsid w:val="006A0DA6"/>
    <w:rsid w:val="006A0EA2"/>
    <w:rsid w:val="006A136E"/>
    <w:rsid w:val="006A1FA7"/>
    <w:rsid w:val="006A2159"/>
    <w:rsid w:val="006A25B8"/>
    <w:rsid w:val="006A2A47"/>
    <w:rsid w:val="006A2A82"/>
    <w:rsid w:val="006A2CBE"/>
    <w:rsid w:val="006A2D39"/>
    <w:rsid w:val="006A2E0A"/>
    <w:rsid w:val="006A31BC"/>
    <w:rsid w:val="006A3521"/>
    <w:rsid w:val="006A3A8D"/>
    <w:rsid w:val="006A3C50"/>
    <w:rsid w:val="006A3D50"/>
    <w:rsid w:val="006A3DC4"/>
    <w:rsid w:val="006A4D84"/>
    <w:rsid w:val="006A5EDE"/>
    <w:rsid w:val="006A62BB"/>
    <w:rsid w:val="006A659D"/>
    <w:rsid w:val="006A65BB"/>
    <w:rsid w:val="006A78DB"/>
    <w:rsid w:val="006B00D9"/>
    <w:rsid w:val="006B037B"/>
    <w:rsid w:val="006B04F1"/>
    <w:rsid w:val="006B05A5"/>
    <w:rsid w:val="006B0BB3"/>
    <w:rsid w:val="006B1670"/>
    <w:rsid w:val="006B1982"/>
    <w:rsid w:val="006B1D09"/>
    <w:rsid w:val="006B2638"/>
    <w:rsid w:val="006B27BB"/>
    <w:rsid w:val="006B7D6D"/>
    <w:rsid w:val="006C05FA"/>
    <w:rsid w:val="006C0DC0"/>
    <w:rsid w:val="006C282A"/>
    <w:rsid w:val="006C2D28"/>
    <w:rsid w:val="006C3DD2"/>
    <w:rsid w:val="006C4905"/>
    <w:rsid w:val="006C4C9C"/>
    <w:rsid w:val="006C5AC0"/>
    <w:rsid w:val="006C5E31"/>
    <w:rsid w:val="006C5EC6"/>
    <w:rsid w:val="006C6B74"/>
    <w:rsid w:val="006C75DE"/>
    <w:rsid w:val="006C7F07"/>
    <w:rsid w:val="006D0347"/>
    <w:rsid w:val="006D0A8D"/>
    <w:rsid w:val="006D0FB8"/>
    <w:rsid w:val="006D10A1"/>
    <w:rsid w:val="006D1595"/>
    <w:rsid w:val="006D1A89"/>
    <w:rsid w:val="006D2E2A"/>
    <w:rsid w:val="006D41C0"/>
    <w:rsid w:val="006D4985"/>
    <w:rsid w:val="006D5103"/>
    <w:rsid w:val="006D66EB"/>
    <w:rsid w:val="006D6B36"/>
    <w:rsid w:val="006D796B"/>
    <w:rsid w:val="006D7AEC"/>
    <w:rsid w:val="006E0032"/>
    <w:rsid w:val="006E047E"/>
    <w:rsid w:val="006E06A0"/>
    <w:rsid w:val="006E1662"/>
    <w:rsid w:val="006E2154"/>
    <w:rsid w:val="006E25BC"/>
    <w:rsid w:val="006E2808"/>
    <w:rsid w:val="006E2F04"/>
    <w:rsid w:val="006E2F2A"/>
    <w:rsid w:val="006E31EE"/>
    <w:rsid w:val="006E5DC9"/>
    <w:rsid w:val="006E62B9"/>
    <w:rsid w:val="006E62D0"/>
    <w:rsid w:val="006E6C00"/>
    <w:rsid w:val="006E700A"/>
    <w:rsid w:val="006E790A"/>
    <w:rsid w:val="006E7E95"/>
    <w:rsid w:val="006F11BC"/>
    <w:rsid w:val="006F1398"/>
    <w:rsid w:val="006F1572"/>
    <w:rsid w:val="006F1C93"/>
    <w:rsid w:val="006F229F"/>
    <w:rsid w:val="006F2C04"/>
    <w:rsid w:val="006F2D1B"/>
    <w:rsid w:val="006F2E13"/>
    <w:rsid w:val="006F3908"/>
    <w:rsid w:val="006F40C5"/>
    <w:rsid w:val="006F42CC"/>
    <w:rsid w:val="006F4D4B"/>
    <w:rsid w:val="006F4F7B"/>
    <w:rsid w:val="006F5804"/>
    <w:rsid w:val="006F605B"/>
    <w:rsid w:val="006F6471"/>
    <w:rsid w:val="006F6E77"/>
    <w:rsid w:val="006F6F02"/>
    <w:rsid w:val="006F7165"/>
    <w:rsid w:val="006F7962"/>
    <w:rsid w:val="006F7C37"/>
    <w:rsid w:val="006F7CAB"/>
    <w:rsid w:val="0070036F"/>
    <w:rsid w:val="007008B4"/>
    <w:rsid w:val="00700D2F"/>
    <w:rsid w:val="00702934"/>
    <w:rsid w:val="00703857"/>
    <w:rsid w:val="007039FA"/>
    <w:rsid w:val="00703DD0"/>
    <w:rsid w:val="0070491E"/>
    <w:rsid w:val="00704D0C"/>
    <w:rsid w:val="00704EC1"/>
    <w:rsid w:val="00705399"/>
    <w:rsid w:val="0070568A"/>
    <w:rsid w:val="00705799"/>
    <w:rsid w:val="007061FD"/>
    <w:rsid w:val="00706283"/>
    <w:rsid w:val="007062A9"/>
    <w:rsid w:val="00706362"/>
    <w:rsid w:val="007066ED"/>
    <w:rsid w:val="00706779"/>
    <w:rsid w:val="0070712E"/>
    <w:rsid w:val="00707428"/>
    <w:rsid w:val="0070790E"/>
    <w:rsid w:val="00710F42"/>
    <w:rsid w:val="007111FD"/>
    <w:rsid w:val="0071145B"/>
    <w:rsid w:val="00711D8C"/>
    <w:rsid w:val="00711E7B"/>
    <w:rsid w:val="00711FDF"/>
    <w:rsid w:val="007123D3"/>
    <w:rsid w:val="007125A9"/>
    <w:rsid w:val="00712649"/>
    <w:rsid w:val="0071472A"/>
    <w:rsid w:val="007152A7"/>
    <w:rsid w:val="007154E3"/>
    <w:rsid w:val="007157BF"/>
    <w:rsid w:val="00715E60"/>
    <w:rsid w:val="007168EE"/>
    <w:rsid w:val="007176F1"/>
    <w:rsid w:val="00717C21"/>
    <w:rsid w:val="00720787"/>
    <w:rsid w:val="00720FFF"/>
    <w:rsid w:val="0072159F"/>
    <w:rsid w:val="00721748"/>
    <w:rsid w:val="00723427"/>
    <w:rsid w:val="00723B41"/>
    <w:rsid w:val="00724333"/>
    <w:rsid w:val="00724E53"/>
    <w:rsid w:val="007256F5"/>
    <w:rsid w:val="0072575E"/>
    <w:rsid w:val="0072604F"/>
    <w:rsid w:val="00726A7F"/>
    <w:rsid w:val="00727078"/>
    <w:rsid w:val="007302E6"/>
    <w:rsid w:val="007303D6"/>
    <w:rsid w:val="0073097E"/>
    <w:rsid w:val="00731DD6"/>
    <w:rsid w:val="00731EEA"/>
    <w:rsid w:val="00732749"/>
    <w:rsid w:val="00734144"/>
    <w:rsid w:val="00734571"/>
    <w:rsid w:val="00734C00"/>
    <w:rsid w:val="007353B6"/>
    <w:rsid w:val="00735FFA"/>
    <w:rsid w:val="007366B3"/>
    <w:rsid w:val="00736D1C"/>
    <w:rsid w:val="00737285"/>
    <w:rsid w:val="00737679"/>
    <w:rsid w:val="00737C29"/>
    <w:rsid w:val="0074084A"/>
    <w:rsid w:val="00741019"/>
    <w:rsid w:val="0074148F"/>
    <w:rsid w:val="00743363"/>
    <w:rsid w:val="00743372"/>
    <w:rsid w:val="007433CC"/>
    <w:rsid w:val="00743F66"/>
    <w:rsid w:val="007441D2"/>
    <w:rsid w:val="0074441F"/>
    <w:rsid w:val="00745F33"/>
    <w:rsid w:val="007463C9"/>
    <w:rsid w:val="00746C48"/>
    <w:rsid w:val="00746E11"/>
    <w:rsid w:val="007471BA"/>
    <w:rsid w:val="007474A9"/>
    <w:rsid w:val="0074760E"/>
    <w:rsid w:val="00747760"/>
    <w:rsid w:val="00750842"/>
    <w:rsid w:val="00750C8A"/>
    <w:rsid w:val="00750D91"/>
    <w:rsid w:val="00750E10"/>
    <w:rsid w:val="00750ED1"/>
    <w:rsid w:val="00750F5F"/>
    <w:rsid w:val="007514F5"/>
    <w:rsid w:val="00751846"/>
    <w:rsid w:val="0075263B"/>
    <w:rsid w:val="00752A31"/>
    <w:rsid w:val="00752E8B"/>
    <w:rsid w:val="00752EAD"/>
    <w:rsid w:val="00753295"/>
    <w:rsid w:val="007537E9"/>
    <w:rsid w:val="007546A5"/>
    <w:rsid w:val="00754A50"/>
    <w:rsid w:val="00755446"/>
    <w:rsid w:val="0075553D"/>
    <w:rsid w:val="00755593"/>
    <w:rsid w:val="00756E8D"/>
    <w:rsid w:val="00756FB5"/>
    <w:rsid w:val="0075757E"/>
    <w:rsid w:val="00757832"/>
    <w:rsid w:val="007578A7"/>
    <w:rsid w:val="00760445"/>
    <w:rsid w:val="00760EB5"/>
    <w:rsid w:val="00761759"/>
    <w:rsid w:val="007627F8"/>
    <w:rsid w:val="00762B62"/>
    <w:rsid w:val="0076397F"/>
    <w:rsid w:val="00763D78"/>
    <w:rsid w:val="00763FF0"/>
    <w:rsid w:val="007641A4"/>
    <w:rsid w:val="00764BA4"/>
    <w:rsid w:val="00765CED"/>
    <w:rsid w:val="0076653F"/>
    <w:rsid w:val="00766763"/>
    <w:rsid w:val="00766A9A"/>
    <w:rsid w:val="00766BB0"/>
    <w:rsid w:val="007672BF"/>
    <w:rsid w:val="00767590"/>
    <w:rsid w:val="00770CDB"/>
    <w:rsid w:val="00771583"/>
    <w:rsid w:val="00772553"/>
    <w:rsid w:val="00772789"/>
    <w:rsid w:val="007734D4"/>
    <w:rsid w:val="007734DA"/>
    <w:rsid w:val="007737A1"/>
    <w:rsid w:val="00774D12"/>
    <w:rsid w:val="007756AD"/>
    <w:rsid w:val="00775DC5"/>
    <w:rsid w:val="007761CD"/>
    <w:rsid w:val="0077633D"/>
    <w:rsid w:val="00777A5E"/>
    <w:rsid w:val="00777B07"/>
    <w:rsid w:val="00777EF9"/>
    <w:rsid w:val="00780115"/>
    <w:rsid w:val="00780989"/>
    <w:rsid w:val="0078124C"/>
    <w:rsid w:val="0078178A"/>
    <w:rsid w:val="00782DB8"/>
    <w:rsid w:val="00782E80"/>
    <w:rsid w:val="00784576"/>
    <w:rsid w:val="00784E23"/>
    <w:rsid w:val="007857DA"/>
    <w:rsid w:val="00785BB7"/>
    <w:rsid w:val="00786235"/>
    <w:rsid w:val="00786BA6"/>
    <w:rsid w:val="00786FA7"/>
    <w:rsid w:val="007870CB"/>
    <w:rsid w:val="007873C2"/>
    <w:rsid w:val="007879F2"/>
    <w:rsid w:val="0079041B"/>
    <w:rsid w:val="00790DB1"/>
    <w:rsid w:val="00791061"/>
    <w:rsid w:val="00791446"/>
    <w:rsid w:val="00792F2C"/>
    <w:rsid w:val="00793A17"/>
    <w:rsid w:val="00793AD2"/>
    <w:rsid w:val="00793C93"/>
    <w:rsid w:val="00793D71"/>
    <w:rsid w:val="00795330"/>
    <w:rsid w:val="00796259"/>
    <w:rsid w:val="00796E9A"/>
    <w:rsid w:val="00796F76"/>
    <w:rsid w:val="007A0934"/>
    <w:rsid w:val="007A0DFD"/>
    <w:rsid w:val="007A2A36"/>
    <w:rsid w:val="007A2A8F"/>
    <w:rsid w:val="007A2F7A"/>
    <w:rsid w:val="007A39A8"/>
    <w:rsid w:val="007A3E81"/>
    <w:rsid w:val="007A44E3"/>
    <w:rsid w:val="007A4EC1"/>
    <w:rsid w:val="007A5048"/>
    <w:rsid w:val="007A5AB4"/>
    <w:rsid w:val="007A6300"/>
    <w:rsid w:val="007A69C4"/>
    <w:rsid w:val="007A6F37"/>
    <w:rsid w:val="007A7E5B"/>
    <w:rsid w:val="007B0920"/>
    <w:rsid w:val="007B0AE0"/>
    <w:rsid w:val="007B0DD8"/>
    <w:rsid w:val="007B11F4"/>
    <w:rsid w:val="007B1652"/>
    <w:rsid w:val="007B2782"/>
    <w:rsid w:val="007B37DD"/>
    <w:rsid w:val="007B3945"/>
    <w:rsid w:val="007B3D13"/>
    <w:rsid w:val="007B4BD9"/>
    <w:rsid w:val="007B57AB"/>
    <w:rsid w:val="007B57BF"/>
    <w:rsid w:val="007B7B8D"/>
    <w:rsid w:val="007B7C45"/>
    <w:rsid w:val="007C0251"/>
    <w:rsid w:val="007C0334"/>
    <w:rsid w:val="007C12A0"/>
    <w:rsid w:val="007C1498"/>
    <w:rsid w:val="007C26F4"/>
    <w:rsid w:val="007C2CB8"/>
    <w:rsid w:val="007C2E1C"/>
    <w:rsid w:val="007C30E6"/>
    <w:rsid w:val="007C35DF"/>
    <w:rsid w:val="007C3882"/>
    <w:rsid w:val="007C3EF8"/>
    <w:rsid w:val="007C46FD"/>
    <w:rsid w:val="007C6DD0"/>
    <w:rsid w:val="007C7D40"/>
    <w:rsid w:val="007D02CE"/>
    <w:rsid w:val="007D180F"/>
    <w:rsid w:val="007D31B9"/>
    <w:rsid w:val="007D32BB"/>
    <w:rsid w:val="007D38E4"/>
    <w:rsid w:val="007D528D"/>
    <w:rsid w:val="007D5C59"/>
    <w:rsid w:val="007D74D5"/>
    <w:rsid w:val="007D7AA9"/>
    <w:rsid w:val="007E0E8C"/>
    <w:rsid w:val="007E2B7E"/>
    <w:rsid w:val="007E4918"/>
    <w:rsid w:val="007E4970"/>
    <w:rsid w:val="007E597E"/>
    <w:rsid w:val="007E5AD3"/>
    <w:rsid w:val="007E7D5C"/>
    <w:rsid w:val="007F010D"/>
    <w:rsid w:val="007F099B"/>
    <w:rsid w:val="007F0A58"/>
    <w:rsid w:val="007F0EA0"/>
    <w:rsid w:val="007F1437"/>
    <w:rsid w:val="007F1666"/>
    <w:rsid w:val="007F343F"/>
    <w:rsid w:val="007F3BB9"/>
    <w:rsid w:val="007F49D0"/>
    <w:rsid w:val="007F55E4"/>
    <w:rsid w:val="007F59F5"/>
    <w:rsid w:val="007F6156"/>
    <w:rsid w:val="007F7098"/>
    <w:rsid w:val="007F7509"/>
    <w:rsid w:val="00800531"/>
    <w:rsid w:val="00800A9C"/>
    <w:rsid w:val="00801C54"/>
    <w:rsid w:val="00801D69"/>
    <w:rsid w:val="008023B4"/>
    <w:rsid w:val="00803905"/>
    <w:rsid w:val="00804267"/>
    <w:rsid w:val="00804A8E"/>
    <w:rsid w:val="00804EA0"/>
    <w:rsid w:val="0080508F"/>
    <w:rsid w:val="00805387"/>
    <w:rsid w:val="0080561D"/>
    <w:rsid w:val="0080587D"/>
    <w:rsid w:val="00805D31"/>
    <w:rsid w:val="00805D68"/>
    <w:rsid w:val="00806F4C"/>
    <w:rsid w:val="00807CCA"/>
    <w:rsid w:val="0081049A"/>
    <w:rsid w:val="00812173"/>
    <w:rsid w:val="008126C9"/>
    <w:rsid w:val="00812E13"/>
    <w:rsid w:val="008130DA"/>
    <w:rsid w:val="008132A3"/>
    <w:rsid w:val="0081334B"/>
    <w:rsid w:val="00813AAE"/>
    <w:rsid w:val="008144CC"/>
    <w:rsid w:val="00814776"/>
    <w:rsid w:val="00814A79"/>
    <w:rsid w:val="0081567D"/>
    <w:rsid w:val="00815B29"/>
    <w:rsid w:val="00816106"/>
    <w:rsid w:val="00816835"/>
    <w:rsid w:val="00816FAE"/>
    <w:rsid w:val="00817048"/>
    <w:rsid w:val="00817119"/>
    <w:rsid w:val="0081770B"/>
    <w:rsid w:val="00817BFD"/>
    <w:rsid w:val="00820EB5"/>
    <w:rsid w:val="008212A9"/>
    <w:rsid w:val="008216DB"/>
    <w:rsid w:val="00821880"/>
    <w:rsid w:val="00821D2B"/>
    <w:rsid w:val="008221DC"/>
    <w:rsid w:val="00822478"/>
    <w:rsid w:val="008225D3"/>
    <w:rsid w:val="00822BBD"/>
    <w:rsid w:val="008237B1"/>
    <w:rsid w:val="00824321"/>
    <w:rsid w:val="00824322"/>
    <w:rsid w:val="00824404"/>
    <w:rsid w:val="00824B65"/>
    <w:rsid w:val="00824C89"/>
    <w:rsid w:val="008251EC"/>
    <w:rsid w:val="008253A3"/>
    <w:rsid w:val="0082581B"/>
    <w:rsid w:val="00825D96"/>
    <w:rsid w:val="00825EF3"/>
    <w:rsid w:val="00826311"/>
    <w:rsid w:val="0082631B"/>
    <w:rsid w:val="00826962"/>
    <w:rsid w:val="008271EA"/>
    <w:rsid w:val="00827954"/>
    <w:rsid w:val="00827998"/>
    <w:rsid w:val="008279F9"/>
    <w:rsid w:val="0083033C"/>
    <w:rsid w:val="008308B2"/>
    <w:rsid w:val="008320BF"/>
    <w:rsid w:val="008324BA"/>
    <w:rsid w:val="00832A4C"/>
    <w:rsid w:val="00832EF7"/>
    <w:rsid w:val="0083371B"/>
    <w:rsid w:val="00833EC5"/>
    <w:rsid w:val="0083421E"/>
    <w:rsid w:val="00834238"/>
    <w:rsid w:val="00834728"/>
    <w:rsid w:val="00834E69"/>
    <w:rsid w:val="00835236"/>
    <w:rsid w:val="00835F99"/>
    <w:rsid w:val="00836185"/>
    <w:rsid w:val="008362D4"/>
    <w:rsid w:val="0083642E"/>
    <w:rsid w:val="00836903"/>
    <w:rsid w:val="00836CB6"/>
    <w:rsid w:val="008376B6"/>
    <w:rsid w:val="00837830"/>
    <w:rsid w:val="00837A1D"/>
    <w:rsid w:val="00840F48"/>
    <w:rsid w:val="00842252"/>
    <w:rsid w:val="00842ABB"/>
    <w:rsid w:val="00842F52"/>
    <w:rsid w:val="008457EC"/>
    <w:rsid w:val="00845A51"/>
    <w:rsid w:val="00845C59"/>
    <w:rsid w:val="008462F0"/>
    <w:rsid w:val="008470A7"/>
    <w:rsid w:val="00847C8B"/>
    <w:rsid w:val="008509B0"/>
    <w:rsid w:val="008516F2"/>
    <w:rsid w:val="008517D9"/>
    <w:rsid w:val="00852458"/>
    <w:rsid w:val="00852BCF"/>
    <w:rsid w:val="008541D2"/>
    <w:rsid w:val="00854CD3"/>
    <w:rsid w:val="008554D7"/>
    <w:rsid w:val="008560B4"/>
    <w:rsid w:val="00856837"/>
    <w:rsid w:val="008574E6"/>
    <w:rsid w:val="0085771D"/>
    <w:rsid w:val="00857C5A"/>
    <w:rsid w:val="00857C79"/>
    <w:rsid w:val="00857FF9"/>
    <w:rsid w:val="00860184"/>
    <w:rsid w:val="00860715"/>
    <w:rsid w:val="00860B19"/>
    <w:rsid w:val="0086254A"/>
    <w:rsid w:val="008627BB"/>
    <w:rsid w:val="0086389F"/>
    <w:rsid w:val="008638B9"/>
    <w:rsid w:val="00864B2C"/>
    <w:rsid w:val="00864EBB"/>
    <w:rsid w:val="00864F63"/>
    <w:rsid w:val="00865398"/>
    <w:rsid w:val="0086547B"/>
    <w:rsid w:val="00865565"/>
    <w:rsid w:val="00865EEB"/>
    <w:rsid w:val="00866165"/>
    <w:rsid w:val="00866594"/>
    <w:rsid w:val="00867550"/>
    <w:rsid w:val="008704B5"/>
    <w:rsid w:val="0087141F"/>
    <w:rsid w:val="00871FE7"/>
    <w:rsid w:val="00872524"/>
    <w:rsid w:val="008729B1"/>
    <w:rsid w:val="008743BC"/>
    <w:rsid w:val="0087486F"/>
    <w:rsid w:val="0087501A"/>
    <w:rsid w:val="00875028"/>
    <w:rsid w:val="00875E20"/>
    <w:rsid w:val="008766D0"/>
    <w:rsid w:val="0087690C"/>
    <w:rsid w:val="00876B2F"/>
    <w:rsid w:val="00876D4B"/>
    <w:rsid w:val="00876E8C"/>
    <w:rsid w:val="00876E9C"/>
    <w:rsid w:val="008774A1"/>
    <w:rsid w:val="00877DBD"/>
    <w:rsid w:val="008800B1"/>
    <w:rsid w:val="00880625"/>
    <w:rsid w:val="008808AE"/>
    <w:rsid w:val="008813CA"/>
    <w:rsid w:val="00881572"/>
    <w:rsid w:val="00881BE0"/>
    <w:rsid w:val="008820CB"/>
    <w:rsid w:val="00882282"/>
    <w:rsid w:val="008828EC"/>
    <w:rsid w:val="0088326C"/>
    <w:rsid w:val="0088345F"/>
    <w:rsid w:val="00883B41"/>
    <w:rsid w:val="00883DC0"/>
    <w:rsid w:val="008840B4"/>
    <w:rsid w:val="00884D7B"/>
    <w:rsid w:val="00885345"/>
    <w:rsid w:val="008856C3"/>
    <w:rsid w:val="00885AEA"/>
    <w:rsid w:val="00886165"/>
    <w:rsid w:val="00886732"/>
    <w:rsid w:val="00887C09"/>
    <w:rsid w:val="00887CB5"/>
    <w:rsid w:val="00890A04"/>
    <w:rsid w:val="00890B7E"/>
    <w:rsid w:val="00890B8A"/>
    <w:rsid w:val="00890C11"/>
    <w:rsid w:val="00892BBD"/>
    <w:rsid w:val="0089329B"/>
    <w:rsid w:val="0089360C"/>
    <w:rsid w:val="00894147"/>
    <w:rsid w:val="008943F2"/>
    <w:rsid w:val="00894462"/>
    <w:rsid w:val="008947FC"/>
    <w:rsid w:val="008955C7"/>
    <w:rsid w:val="00895A66"/>
    <w:rsid w:val="00895D5D"/>
    <w:rsid w:val="008962F1"/>
    <w:rsid w:val="008964E2"/>
    <w:rsid w:val="00896562"/>
    <w:rsid w:val="00896809"/>
    <w:rsid w:val="00896CDA"/>
    <w:rsid w:val="00897C41"/>
    <w:rsid w:val="00897FAB"/>
    <w:rsid w:val="008A0439"/>
    <w:rsid w:val="008A0730"/>
    <w:rsid w:val="008A07F4"/>
    <w:rsid w:val="008A0968"/>
    <w:rsid w:val="008A109C"/>
    <w:rsid w:val="008A125C"/>
    <w:rsid w:val="008A1462"/>
    <w:rsid w:val="008A173E"/>
    <w:rsid w:val="008A2085"/>
    <w:rsid w:val="008A2575"/>
    <w:rsid w:val="008A28B1"/>
    <w:rsid w:val="008A2F73"/>
    <w:rsid w:val="008A30C0"/>
    <w:rsid w:val="008A3679"/>
    <w:rsid w:val="008A3F99"/>
    <w:rsid w:val="008A4B69"/>
    <w:rsid w:val="008A4C31"/>
    <w:rsid w:val="008A576E"/>
    <w:rsid w:val="008A58C1"/>
    <w:rsid w:val="008A5F0F"/>
    <w:rsid w:val="008A641A"/>
    <w:rsid w:val="008A6BCB"/>
    <w:rsid w:val="008A6FBF"/>
    <w:rsid w:val="008A7470"/>
    <w:rsid w:val="008A7ECE"/>
    <w:rsid w:val="008B0305"/>
    <w:rsid w:val="008B29EA"/>
    <w:rsid w:val="008B35AC"/>
    <w:rsid w:val="008B41EF"/>
    <w:rsid w:val="008B441B"/>
    <w:rsid w:val="008B48F3"/>
    <w:rsid w:val="008B4C13"/>
    <w:rsid w:val="008B554F"/>
    <w:rsid w:val="008B6F77"/>
    <w:rsid w:val="008B7100"/>
    <w:rsid w:val="008B7425"/>
    <w:rsid w:val="008B7763"/>
    <w:rsid w:val="008B7893"/>
    <w:rsid w:val="008C0AA4"/>
    <w:rsid w:val="008C0BA9"/>
    <w:rsid w:val="008C18F7"/>
    <w:rsid w:val="008C1A66"/>
    <w:rsid w:val="008C1FAB"/>
    <w:rsid w:val="008C25E6"/>
    <w:rsid w:val="008C29CD"/>
    <w:rsid w:val="008C316F"/>
    <w:rsid w:val="008C37EF"/>
    <w:rsid w:val="008C3EF0"/>
    <w:rsid w:val="008C4F90"/>
    <w:rsid w:val="008C51CD"/>
    <w:rsid w:val="008C52F6"/>
    <w:rsid w:val="008C53E4"/>
    <w:rsid w:val="008C6012"/>
    <w:rsid w:val="008C6366"/>
    <w:rsid w:val="008C6605"/>
    <w:rsid w:val="008D060A"/>
    <w:rsid w:val="008D0E07"/>
    <w:rsid w:val="008D13E9"/>
    <w:rsid w:val="008D15B2"/>
    <w:rsid w:val="008D17AF"/>
    <w:rsid w:val="008D3A3C"/>
    <w:rsid w:val="008D3E8E"/>
    <w:rsid w:val="008D4224"/>
    <w:rsid w:val="008D4725"/>
    <w:rsid w:val="008D605B"/>
    <w:rsid w:val="008D6CB7"/>
    <w:rsid w:val="008D7130"/>
    <w:rsid w:val="008D72EF"/>
    <w:rsid w:val="008D7A29"/>
    <w:rsid w:val="008E0625"/>
    <w:rsid w:val="008E1570"/>
    <w:rsid w:val="008E1745"/>
    <w:rsid w:val="008E1F3B"/>
    <w:rsid w:val="008E2037"/>
    <w:rsid w:val="008E2284"/>
    <w:rsid w:val="008E28A0"/>
    <w:rsid w:val="008E29BB"/>
    <w:rsid w:val="008E2D46"/>
    <w:rsid w:val="008E3D20"/>
    <w:rsid w:val="008E474F"/>
    <w:rsid w:val="008E48DB"/>
    <w:rsid w:val="008E4DA2"/>
    <w:rsid w:val="008E5555"/>
    <w:rsid w:val="008E587D"/>
    <w:rsid w:val="008E5E0B"/>
    <w:rsid w:val="008E5E31"/>
    <w:rsid w:val="008E61B6"/>
    <w:rsid w:val="008E6C69"/>
    <w:rsid w:val="008E7023"/>
    <w:rsid w:val="008F03AE"/>
    <w:rsid w:val="008F03B0"/>
    <w:rsid w:val="008F1277"/>
    <w:rsid w:val="008F17AE"/>
    <w:rsid w:val="008F1D0D"/>
    <w:rsid w:val="008F2079"/>
    <w:rsid w:val="008F224A"/>
    <w:rsid w:val="008F226B"/>
    <w:rsid w:val="008F233B"/>
    <w:rsid w:val="008F29F7"/>
    <w:rsid w:val="008F3616"/>
    <w:rsid w:val="008F3F5F"/>
    <w:rsid w:val="008F42B6"/>
    <w:rsid w:val="008F446C"/>
    <w:rsid w:val="008F44A8"/>
    <w:rsid w:val="008F516F"/>
    <w:rsid w:val="008F5261"/>
    <w:rsid w:val="008F5299"/>
    <w:rsid w:val="008F5400"/>
    <w:rsid w:val="008F545A"/>
    <w:rsid w:val="008F7243"/>
    <w:rsid w:val="008F7F74"/>
    <w:rsid w:val="009024DB"/>
    <w:rsid w:val="00903052"/>
    <w:rsid w:val="00903C52"/>
    <w:rsid w:val="00904295"/>
    <w:rsid w:val="00904793"/>
    <w:rsid w:val="00905065"/>
    <w:rsid w:val="009051A9"/>
    <w:rsid w:val="009061BA"/>
    <w:rsid w:val="00906DCA"/>
    <w:rsid w:val="009112C2"/>
    <w:rsid w:val="00911919"/>
    <w:rsid w:val="00911AB9"/>
    <w:rsid w:val="00912266"/>
    <w:rsid w:val="009125FB"/>
    <w:rsid w:val="00912CA7"/>
    <w:rsid w:val="00912D27"/>
    <w:rsid w:val="00912EF5"/>
    <w:rsid w:val="00913473"/>
    <w:rsid w:val="009137B8"/>
    <w:rsid w:val="00913A30"/>
    <w:rsid w:val="00913E6C"/>
    <w:rsid w:val="00914512"/>
    <w:rsid w:val="00914898"/>
    <w:rsid w:val="009149FC"/>
    <w:rsid w:val="009152F0"/>
    <w:rsid w:val="009164FC"/>
    <w:rsid w:val="00916FDC"/>
    <w:rsid w:val="00917551"/>
    <w:rsid w:val="00920382"/>
    <w:rsid w:val="00920444"/>
    <w:rsid w:val="00920A17"/>
    <w:rsid w:val="00920CF9"/>
    <w:rsid w:val="009220F5"/>
    <w:rsid w:val="00922683"/>
    <w:rsid w:val="00923ABA"/>
    <w:rsid w:val="00926FC4"/>
    <w:rsid w:val="0092799A"/>
    <w:rsid w:val="00927DFA"/>
    <w:rsid w:val="00927E1A"/>
    <w:rsid w:val="00930660"/>
    <w:rsid w:val="0093066F"/>
    <w:rsid w:val="00930818"/>
    <w:rsid w:val="00930E4E"/>
    <w:rsid w:val="00930F8C"/>
    <w:rsid w:val="0093130A"/>
    <w:rsid w:val="0093204F"/>
    <w:rsid w:val="00932CB5"/>
    <w:rsid w:val="009336D8"/>
    <w:rsid w:val="00933B2F"/>
    <w:rsid w:val="00933C1A"/>
    <w:rsid w:val="00933F0B"/>
    <w:rsid w:val="00934A8B"/>
    <w:rsid w:val="00934ABD"/>
    <w:rsid w:val="00934BA6"/>
    <w:rsid w:val="009354C4"/>
    <w:rsid w:val="00936023"/>
    <w:rsid w:val="009362EF"/>
    <w:rsid w:val="00936FA1"/>
    <w:rsid w:val="00936FF9"/>
    <w:rsid w:val="00937346"/>
    <w:rsid w:val="0093734A"/>
    <w:rsid w:val="0093763D"/>
    <w:rsid w:val="00937F01"/>
    <w:rsid w:val="009403B3"/>
    <w:rsid w:val="00940482"/>
    <w:rsid w:val="0094064B"/>
    <w:rsid w:val="00941460"/>
    <w:rsid w:val="00941488"/>
    <w:rsid w:val="0094196E"/>
    <w:rsid w:val="0094230F"/>
    <w:rsid w:val="00942436"/>
    <w:rsid w:val="00942ABE"/>
    <w:rsid w:val="00942B7F"/>
    <w:rsid w:val="00943540"/>
    <w:rsid w:val="00943A36"/>
    <w:rsid w:val="00943A3D"/>
    <w:rsid w:val="00943F1C"/>
    <w:rsid w:val="00943FDB"/>
    <w:rsid w:val="00944461"/>
    <w:rsid w:val="00945066"/>
    <w:rsid w:val="009452F1"/>
    <w:rsid w:val="0094606E"/>
    <w:rsid w:val="009462ED"/>
    <w:rsid w:val="00946315"/>
    <w:rsid w:val="00946D59"/>
    <w:rsid w:val="00947400"/>
    <w:rsid w:val="009475CD"/>
    <w:rsid w:val="00947C99"/>
    <w:rsid w:val="00947D4E"/>
    <w:rsid w:val="009502C6"/>
    <w:rsid w:val="00950903"/>
    <w:rsid w:val="00950E1F"/>
    <w:rsid w:val="0095100A"/>
    <w:rsid w:val="00951144"/>
    <w:rsid w:val="00951C6C"/>
    <w:rsid w:val="00951D0D"/>
    <w:rsid w:val="00952E73"/>
    <w:rsid w:val="00953029"/>
    <w:rsid w:val="0095364F"/>
    <w:rsid w:val="00953858"/>
    <w:rsid w:val="00953C70"/>
    <w:rsid w:val="00954556"/>
    <w:rsid w:val="00954D4A"/>
    <w:rsid w:val="0095511A"/>
    <w:rsid w:val="00955913"/>
    <w:rsid w:val="00955B9B"/>
    <w:rsid w:val="00955F07"/>
    <w:rsid w:val="00956ADE"/>
    <w:rsid w:val="00956C71"/>
    <w:rsid w:val="00956DFE"/>
    <w:rsid w:val="0096026D"/>
    <w:rsid w:val="00960AE6"/>
    <w:rsid w:val="00960B15"/>
    <w:rsid w:val="00960EBE"/>
    <w:rsid w:val="0096129F"/>
    <w:rsid w:val="00961898"/>
    <w:rsid w:val="0096253A"/>
    <w:rsid w:val="009625FA"/>
    <w:rsid w:val="0096275F"/>
    <w:rsid w:val="00962BF2"/>
    <w:rsid w:val="009639CF"/>
    <w:rsid w:val="0096579F"/>
    <w:rsid w:val="00965953"/>
    <w:rsid w:val="0096601B"/>
    <w:rsid w:val="00966E54"/>
    <w:rsid w:val="00966F27"/>
    <w:rsid w:val="00967209"/>
    <w:rsid w:val="0096747B"/>
    <w:rsid w:val="0097072B"/>
    <w:rsid w:val="00970CD7"/>
    <w:rsid w:val="00970E25"/>
    <w:rsid w:val="009723D3"/>
    <w:rsid w:val="00972938"/>
    <w:rsid w:val="00972E2E"/>
    <w:rsid w:val="009733FC"/>
    <w:rsid w:val="00973B88"/>
    <w:rsid w:val="009744B4"/>
    <w:rsid w:val="00975693"/>
    <w:rsid w:val="009766AF"/>
    <w:rsid w:val="00976C40"/>
    <w:rsid w:val="00976E9F"/>
    <w:rsid w:val="00977DD2"/>
    <w:rsid w:val="0098037E"/>
    <w:rsid w:val="00981DE3"/>
    <w:rsid w:val="0098277E"/>
    <w:rsid w:val="00983314"/>
    <w:rsid w:val="009838DB"/>
    <w:rsid w:val="00984522"/>
    <w:rsid w:val="00984611"/>
    <w:rsid w:val="009847B0"/>
    <w:rsid w:val="00985519"/>
    <w:rsid w:val="00985B01"/>
    <w:rsid w:val="00987A20"/>
    <w:rsid w:val="00987CB2"/>
    <w:rsid w:val="00987FD3"/>
    <w:rsid w:val="009911DB"/>
    <w:rsid w:val="009919D0"/>
    <w:rsid w:val="00991A3F"/>
    <w:rsid w:val="00992118"/>
    <w:rsid w:val="00992D45"/>
    <w:rsid w:val="0099366B"/>
    <w:rsid w:val="009945CB"/>
    <w:rsid w:val="0099474C"/>
    <w:rsid w:val="00994954"/>
    <w:rsid w:val="00994AC3"/>
    <w:rsid w:val="00994B14"/>
    <w:rsid w:val="0099566F"/>
    <w:rsid w:val="00995681"/>
    <w:rsid w:val="00995760"/>
    <w:rsid w:val="00995F56"/>
    <w:rsid w:val="00997305"/>
    <w:rsid w:val="009A06D4"/>
    <w:rsid w:val="009A0F2D"/>
    <w:rsid w:val="009A1421"/>
    <w:rsid w:val="009A170F"/>
    <w:rsid w:val="009A1B11"/>
    <w:rsid w:val="009A3325"/>
    <w:rsid w:val="009A35C7"/>
    <w:rsid w:val="009A3F94"/>
    <w:rsid w:val="009A526B"/>
    <w:rsid w:val="009A5515"/>
    <w:rsid w:val="009A5B03"/>
    <w:rsid w:val="009A5BA7"/>
    <w:rsid w:val="009A6037"/>
    <w:rsid w:val="009A6451"/>
    <w:rsid w:val="009A69A4"/>
    <w:rsid w:val="009A6ABE"/>
    <w:rsid w:val="009A6BD4"/>
    <w:rsid w:val="009A7B54"/>
    <w:rsid w:val="009A7C19"/>
    <w:rsid w:val="009B033D"/>
    <w:rsid w:val="009B10F6"/>
    <w:rsid w:val="009B1A91"/>
    <w:rsid w:val="009B1CAC"/>
    <w:rsid w:val="009B2223"/>
    <w:rsid w:val="009B244D"/>
    <w:rsid w:val="009B2AD5"/>
    <w:rsid w:val="009B3911"/>
    <w:rsid w:val="009B39D6"/>
    <w:rsid w:val="009B434A"/>
    <w:rsid w:val="009B482C"/>
    <w:rsid w:val="009B4BCC"/>
    <w:rsid w:val="009B4D8D"/>
    <w:rsid w:val="009B6204"/>
    <w:rsid w:val="009B64DE"/>
    <w:rsid w:val="009B660C"/>
    <w:rsid w:val="009B7D42"/>
    <w:rsid w:val="009C000E"/>
    <w:rsid w:val="009C111E"/>
    <w:rsid w:val="009C1DA5"/>
    <w:rsid w:val="009C25D0"/>
    <w:rsid w:val="009C2873"/>
    <w:rsid w:val="009C2905"/>
    <w:rsid w:val="009C2B5F"/>
    <w:rsid w:val="009C34A2"/>
    <w:rsid w:val="009C4AD1"/>
    <w:rsid w:val="009C6059"/>
    <w:rsid w:val="009C66BD"/>
    <w:rsid w:val="009C6916"/>
    <w:rsid w:val="009D005D"/>
    <w:rsid w:val="009D0A20"/>
    <w:rsid w:val="009D0A53"/>
    <w:rsid w:val="009D0D66"/>
    <w:rsid w:val="009D0FAA"/>
    <w:rsid w:val="009D1D44"/>
    <w:rsid w:val="009D221D"/>
    <w:rsid w:val="009D2A31"/>
    <w:rsid w:val="009D2EC3"/>
    <w:rsid w:val="009D2EF0"/>
    <w:rsid w:val="009D34CC"/>
    <w:rsid w:val="009D3C78"/>
    <w:rsid w:val="009D4A11"/>
    <w:rsid w:val="009D4AFA"/>
    <w:rsid w:val="009D4B4C"/>
    <w:rsid w:val="009D4F22"/>
    <w:rsid w:val="009D4FF1"/>
    <w:rsid w:val="009D5681"/>
    <w:rsid w:val="009D6068"/>
    <w:rsid w:val="009D6499"/>
    <w:rsid w:val="009D6BC3"/>
    <w:rsid w:val="009D6F2B"/>
    <w:rsid w:val="009D723C"/>
    <w:rsid w:val="009E0EFA"/>
    <w:rsid w:val="009E14FB"/>
    <w:rsid w:val="009E1DB3"/>
    <w:rsid w:val="009E23BB"/>
    <w:rsid w:val="009E2A0C"/>
    <w:rsid w:val="009E45D6"/>
    <w:rsid w:val="009E5B05"/>
    <w:rsid w:val="009E621F"/>
    <w:rsid w:val="009E75E0"/>
    <w:rsid w:val="009E7F71"/>
    <w:rsid w:val="009F0195"/>
    <w:rsid w:val="009F0241"/>
    <w:rsid w:val="009F055A"/>
    <w:rsid w:val="009F11A0"/>
    <w:rsid w:val="009F2B44"/>
    <w:rsid w:val="009F2C8C"/>
    <w:rsid w:val="009F4259"/>
    <w:rsid w:val="009F4C5C"/>
    <w:rsid w:val="009F4E53"/>
    <w:rsid w:val="009F5080"/>
    <w:rsid w:val="009F5190"/>
    <w:rsid w:val="009F5361"/>
    <w:rsid w:val="009F60DC"/>
    <w:rsid w:val="009F688D"/>
    <w:rsid w:val="009F7397"/>
    <w:rsid w:val="009F7EFC"/>
    <w:rsid w:val="00A004EC"/>
    <w:rsid w:val="00A00B3A"/>
    <w:rsid w:val="00A0163A"/>
    <w:rsid w:val="00A016C4"/>
    <w:rsid w:val="00A01777"/>
    <w:rsid w:val="00A017CD"/>
    <w:rsid w:val="00A01AF5"/>
    <w:rsid w:val="00A01BBA"/>
    <w:rsid w:val="00A01EC3"/>
    <w:rsid w:val="00A03321"/>
    <w:rsid w:val="00A0366A"/>
    <w:rsid w:val="00A03673"/>
    <w:rsid w:val="00A03A64"/>
    <w:rsid w:val="00A04A2C"/>
    <w:rsid w:val="00A05D28"/>
    <w:rsid w:val="00A0642F"/>
    <w:rsid w:val="00A069E7"/>
    <w:rsid w:val="00A06DF6"/>
    <w:rsid w:val="00A07DCD"/>
    <w:rsid w:val="00A10376"/>
    <w:rsid w:val="00A10CF0"/>
    <w:rsid w:val="00A116E6"/>
    <w:rsid w:val="00A122E5"/>
    <w:rsid w:val="00A127BD"/>
    <w:rsid w:val="00A12A4A"/>
    <w:rsid w:val="00A137F0"/>
    <w:rsid w:val="00A140DD"/>
    <w:rsid w:val="00A14277"/>
    <w:rsid w:val="00A14CA8"/>
    <w:rsid w:val="00A14D79"/>
    <w:rsid w:val="00A15875"/>
    <w:rsid w:val="00A15F98"/>
    <w:rsid w:val="00A15FF1"/>
    <w:rsid w:val="00A1639F"/>
    <w:rsid w:val="00A168CD"/>
    <w:rsid w:val="00A16E13"/>
    <w:rsid w:val="00A16EA6"/>
    <w:rsid w:val="00A16F75"/>
    <w:rsid w:val="00A20244"/>
    <w:rsid w:val="00A20C27"/>
    <w:rsid w:val="00A21754"/>
    <w:rsid w:val="00A21800"/>
    <w:rsid w:val="00A2182E"/>
    <w:rsid w:val="00A21917"/>
    <w:rsid w:val="00A225DA"/>
    <w:rsid w:val="00A2323E"/>
    <w:rsid w:val="00A239E1"/>
    <w:rsid w:val="00A2411B"/>
    <w:rsid w:val="00A24221"/>
    <w:rsid w:val="00A24320"/>
    <w:rsid w:val="00A24A65"/>
    <w:rsid w:val="00A26542"/>
    <w:rsid w:val="00A2659F"/>
    <w:rsid w:val="00A277E1"/>
    <w:rsid w:val="00A27A0B"/>
    <w:rsid w:val="00A27F06"/>
    <w:rsid w:val="00A30950"/>
    <w:rsid w:val="00A31B9D"/>
    <w:rsid w:val="00A32A56"/>
    <w:rsid w:val="00A32D0C"/>
    <w:rsid w:val="00A337F3"/>
    <w:rsid w:val="00A33BA3"/>
    <w:rsid w:val="00A34572"/>
    <w:rsid w:val="00A34EE7"/>
    <w:rsid w:val="00A35E66"/>
    <w:rsid w:val="00A35EE1"/>
    <w:rsid w:val="00A35F8D"/>
    <w:rsid w:val="00A363AF"/>
    <w:rsid w:val="00A36957"/>
    <w:rsid w:val="00A370B2"/>
    <w:rsid w:val="00A40497"/>
    <w:rsid w:val="00A40C83"/>
    <w:rsid w:val="00A41232"/>
    <w:rsid w:val="00A41686"/>
    <w:rsid w:val="00A416B3"/>
    <w:rsid w:val="00A42F8E"/>
    <w:rsid w:val="00A44AC7"/>
    <w:rsid w:val="00A44D18"/>
    <w:rsid w:val="00A4668E"/>
    <w:rsid w:val="00A4675C"/>
    <w:rsid w:val="00A47951"/>
    <w:rsid w:val="00A47FE6"/>
    <w:rsid w:val="00A505F1"/>
    <w:rsid w:val="00A50648"/>
    <w:rsid w:val="00A50A6E"/>
    <w:rsid w:val="00A50A9E"/>
    <w:rsid w:val="00A5159C"/>
    <w:rsid w:val="00A51B58"/>
    <w:rsid w:val="00A5290C"/>
    <w:rsid w:val="00A52CF2"/>
    <w:rsid w:val="00A5315A"/>
    <w:rsid w:val="00A535BF"/>
    <w:rsid w:val="00A540FC"/>
    <w:rsid w:val="00A54530"/>
    <w:rsid w:val="00A549FB"/>
    <w:rsid w:val="00A54B0B"/>
    <w:rsid w:val="00A54ED6"/>
    <w:rsid w:val="00A5503D"/>
    <w:rsid w:val="00A5514E"/>
    <w:rsid w:val="00A5547C"/>
    <w:rsid w:val="00A555A9"/>
    <w:rsid w:val="00A55651"/>
    <w:rsid w:val="00A56432"/>
    <w:rsid w:val="00A57015"/>
    <w:rsid w:val="00A57696"/>
    <w:rsid w:val="00A57992"/>
    <w:rsid w:val="00A6032B"/>
    <w:rsid w:val="00A61423"/>
    <w:rsid w:val="00A6151C"/>
    <w:rsid w:val="00A61817"/>
    <w:rsid w:val="00A62864"/>
    <w:rsid w:val="00A62B01"/>
    <w:rsid w:val="00A62B9B"/>
    <w:rsid w:val="00A62C82"/>
    <w:rsid w:val="00A62DFC"/>
    <w:rsid w:val="00A632F3"/>
    <w:rsid w:val="00A63BAC"/>
    <w:rsid w:val="00A6459D"/>
    <w:rsid w:val="00A64BC9"/>
    <w:rsid w:val="00A650B2"/>
    <w:rsid w:val="00A656F2"/>
    <w:rsid w:val="00A65758"/>
    <w:rsid w:val="00A6605D"/>
    <w:rsid w:val="00A66777"/>
    <w:rsid w:val="00A66876"/>
    <w:rsid w:val="00A66F68"/>
    <w:rsid w:val="00A6757C"/>
    <w:rsid w:val="00A70467"/>
    <w:rsid w:val="00A7138C"/>
    <w:rsid w:val="00A71427"/>
    <w:rsid w:val="00A7294D"/>
    <w:rsid w:val="00A72D7F"/>
    <w:rsid w:val="00A75261"/>
    <w:rsid w:val="00A75F13"/>
    <w:rsid w:val="00A75FCA"/>
    <w:rsid w:val="00A76644"/>
    <w:rsid w:val="00A76754"/>
    <w:rsid w:val="00A76E16"/>
    <w:rsid w:val="00A77526"/>
    <w:rsid w:val="00A77B51"/>
    <w:rsid w:val="00A77DC7"/>
    <w:rsid w:val="00A800FC"/>
    <w:rsid w:val="00A8020F"/>
    <w:rsid w:val="00A8033A"/>
    <w:rsid w:val="00A80603"/>
    <w:rsid w:val="00A8094B"/>
    <w:rsid w:val="00A80B1A"/>
    <w:rsid w:val="00A81158"/>
    <w:rsid w:val="00A8164D"/>
    <w:rsid w:val="00A819ED"/>
    <w:rsid w:val="00A820BD"/>
    <w:rsid w:val="00A82CF4"/>
    <w:rsid w:val="00A83A3E"/>
    <w:rsid w:val="00A84152"/>
    <w:rsid w:val="00A843D6"/>
    <w:rsid w:val="00A84A85"/>
    <w:rsid w:val="00A855B9"/>
    <w:rsid w:val="00A85654"/>
    <w:rsid w:val="00A8699B"/>
    <w:rsid w:val="00A86F4B"/>
    <w:rsid w:val="00A8705E"/>
    <w:rsid w:val="00A8751C"/>
    <w:rsid w:val="00A8794A"/>
    <w:rsid w:val="00A900E2"/>
    <w:rsid w:val="00A900FB"/>
    <w:rsid w:val="00A904D6"/>
    <w:rsid w:val="00A9055B"/>
    <w:rsid w:val="00A9079B"/>
    <w:rsid w:val="00A90DFF"/>
    <w:rsid w:val="00A91FB0"/>
    <w:rsid w:val="00A93617"/>
    <w:rsid w:val="00A93A14"/>
    <w:rsid w:val="00A9432D"/>
    <w:rsid w:val="00A947C4"/>
    <w:rsid w:val="00A95381"/>
    <w:rsid w:val="00A954C0"/>
    <w:rsid w:val="00A95715"/>
    <w:rsid w:val="00A9571B"/>
    <w:rsid w:val="00A9639D"/>
    <w:rsid w:val="00A96502"/>
    <w:rsid w:val="00A9766D"/>
    <w:rsid w:val="00A97C60"/>
    <w:rsid w:val="00A97C96"/>
    <w:rsid w:val="00A97E8F"/>
    <w:rsid w:val="00A97EAF"/>
    <w:rsid w:val="00A97EBC"/>
    <w:rsid w:val="00AA04FC"/>
    <w:rsid w:val="00AA0526"/>
    <w:rsid w:val="00AA0707"/>
    <w:rsid w:val="00AA0AC8"/>
    <w:rsid w:val="00AA0C03"/>
    <w:rsid w:val="00AA0C44"/>
    <w:rsid w:val="00AA0D57"/>
    <w:rsid w:val="00AA103C"/>
    <w:rsid w:val="00AA35D3"/>
    <w:rsid w:val="00AA3D6A"/>
    <w:rsid w:val="00AA3E05"/>
    <w:rsid w:val="00AA4E34"/>
    <w:rsid w:val="00AA6997"/>
    <w:rsid w:val="00AA7378"/>
    <w:rsid w:val="00AA7575"/>
    <w:rsid w:val="00AA788A"/>
    <w:rsid w:val="00AB0587"/>
    <w:rsid w:val="00AB09DE"/>
    <w:rsid w:val="00AB0E29"/>
    <w:rsid w:val="00AB17C8"/>
    <w:rsid w:val="00AB2139"/>
    <w:rsid w:val="00AB29DC"/>
    <w:rsid w:val="00AB302C"/>
    <w:rsid w:val="00AB4696"/>
    <w:rsid w:val="00AB57C0"/>
    <w:rsid w:val="00AB5CF0"/>
    <w:rsid w:val="00AB5D53"/>
    <w:rsid w:val="00AB774A"/>
    <w:rsid w:val="00AB7CBE"/>
    <w:rsid w:val="00AC172F"/>
    <w:rsid w:val="00AC1B4A"/>
    <w:rsid w:val="00AC2376"/>
    <w:rsid w:val="00AC2442"/>
    <w:rsid w:val="00AC3322"/>
    <w:rsid w:val="00AC3B90"/>
    <w:rsid w:val="00AC3F22"/>
    <w:rsid w:val="00AC4477"/>
    <w:rsid w:val="00AC52E9"/>
    <w:rsid w:val="00AC5EA4"/>
    <w:rsid w:val="00AC6507"/>
    <w:rsid w:val="00AC76F2"/>
    <w:rsid w:val="00AC7C35"/>
    <w:rsid w:val="00AC7F3A"/>
    <w:rsid w:val="00AD03BC"/>
    <w:rsid w:val="00AD0D16"/>
    <w:rsid w:val="00AD0E57"/>
    <w:rsid w:val="00AD18C6"/>
    <w:rsid w:val="00AD1997"/>
    <w:rsid w:val="00AD1ABA"/>
    <w:rsid w:val="00AD30B1"/>
    <w:rsid w:val="00AD330A"/>
    <w:rsid w:val="00AD3980"/>
    <w:rsid w:val="00AD3C1F"/>
    <w:rsid w:val="00AD438B"/>
    <w:rsid w:val="00AD4479"/>
    <w:rsid w:val="00AD46C7"/>
    <w:rsid w:val="00AD4A3B"/>
    <w:rsid w:val="00AD4AA4"/>
    <w:rsid w:val="00AD4D5D"/>
    <w:rsid w:val="00AD4EF2"/>
    <w:rsid w:val="00AD524A"/>
    <w:rsid w:val="00AD5354"/>
    <w:rsid w:val="00AD5547"/>
    <w:rsid w:val="00AD6189"/>
    <w:rsid w:val="00AD67FA"/>
    <w:rsid w:val="00AD6D7B"/>
    <w:rsid w:val="00AD7298"/>
    <w:rsid w:val="00AD72C8"/>
    <w:rsid w:val="00AD7EE2"/>
    <w:rsid w:val="00AE002F"/>
    <w:rsid w:val="00AE08F3"/>
    <w:rsid w:val="00AE0DE1"/>
    <w:rsid w:val="00AE2136"/>
    <w:rsid w:val="00AE2EED"/>
    <w:rsid w:val="00AE315B"/>
    <w:rsid w:val="00AE318C"/>
    <w:rsid w:val="00AE3778"/>
    <w:rsid w:val="00AE3A81"/>
    <w:rsid w:val="00AE42D5"/>
    <w:rsid w:val="00AE440E"/>
    <w:rsid w:val="00AE495C"/>
    <w:rsid w:val="00AE496F"/>
    <w:rsid w:val="00AE4970"/>
    <w:rsid w:val="00AE6145"/>
    <w:rsid w:val="00AE682A"/>
    <w:rsid w:val="00AE6E52"/>
    <w:rsid w:val="00AE731E"/>
    <w:rsid w:val="00AE7980"/>
    <w:rsid w:val="00AE7C12"/>
    <w:rsid w:val="00AF05AB"/>
    <w:rsid w:val="00AF06BA"/>
    <w:rsid w:val="00AF0FF8"/>
    <w:rsid w:val="00AF17AD"/>
    <w:rsid w:val="00AF1984"/>
    <w:rsid w:val="00AF399A"/>
    <w:rsid w:val="00AF39D5"/>
    <w:rsid w:val="00AF4887"/>
    <w:rsid w:val="00AF5411"/>
    <w:rsid w:val="00AF5E7A"/>
    <w:rsid w:val="00AF6213"/>
    <w:rsid w:val="00AF7825"/>
    <w:rsid w:val="00AF796F"/>
    <w:rsid w:val="00B00C99"/>
    <w:rsid w:val="00B00E2C"/>
    <w:rsid w:val="00B0160D"/>
    <w:rsid w:val="00B01B16"/>
    <w:rsid w:val="00B02D41"/>
    <w:rsid w:val="00B02EF4"/>
    <w:rsid w:val="00B03846"/>
    <w:rsid w:val="00B046CB"/>
    <w:rsid w:val="00B04AA0"/>
    <w:rsid w:val="00B04AAB"/>
    <w:rsid w:val="00B05192"/>
    <w:rsid w:val="00B0519C"/>
    <w:rsid w:val="00B057D5"/>
    <w:rsid w:val="00B060DB"/>
    <w:rsid w:val="00B06263"/>
    <w:rsid w:val="00B0644C"/>
    <w:rsid w:val="00B0648A"/>
    <w:rsid w:val="00B065E4"/>
    <w:rsid w:val="00B06F31"/>
    <w:rsid w:val="00B0737F"/>
    <w:rsid w:val="00B07CFE"/>
    <w:rsid w:val="00B101AA"/>
    <w:rsid w:val="00B10333"/>
    <w:rsid w:val="00B10E24"/>
    <w:rsid w:val="00B11175"/>
    <w:rsid w:val="00B11704"/>
    <w:rsid w:val="00B11C97"/>
    <w:rsid w:val="00B120C4"/>
    <w:rsid w:val="00B1259C"/>
    <w:rsid w:val="00B126E3"/>
    <w:rsid w:val="00B1273B"/>
    <w:rsid w:val="00B12887"/>
    <w:rsid w:val="00B1329A"/>
    <w:rsid w:val="00B13408"/>
    <w:rsid w:val="00B139CC"/>
    <w:rsid w:val="00B13D8C"/>
    <w:rsid w:val="00B1585B"/>
    <w:rsid w:val="00B15B8D"/>
    <w:rsid w:val="00B15DBC"/>
    <w:rsid w:val="00B16310"/>
    <w:rsid w:val="00B16D84"/>
    <w:rsid w:val="00B16E2D"/>
    <w:rsid w:val="00B1746F"/>
    <w:rsid w:val="00B17C8F"/>
    <w:rsid w:val="00B17E95"/>
    <w:rsid w:val="00B20467"/>
    <w:rsid w:val="00B20867"/>
    <w:rsid w:val="00B20B58"/>
    <w:rsid w:val="00B21757"/>
    <w:rsid w:val="00B225E4"/>
    <w:rsid w:val="00B22DEB"/>
    <w:rsid w:val="00B22E03"/>
    <w:rsid w:val="00B2325E"/>
    <w:rsid w:val="00B245C0"/>
    <w:rsid w:val="00B24612"/>
    <w:rsid w:val="00B24719"/>
    <w:rsid w:val="00B248C2"/>
    <w:rsid w:val="00B25791"/>
    <w:rsid w:val="00B257D2"/>
    <w:rsid w:val="00B26295"/>
    <w:rsid w:val="00B264FD"/>
    <w:rsid w:val="00B26E6A"/>
    <w:rsid w:val="00B27395"/>
    <w:rsid w:val="00B275FD"/>
    <w:rsid w:val="00B27C16"/>
    <w:rsid w:val="00B27DDB"/>
    <w:rsid w:val="00B30BC6"/>
    <w:rsid w:val="00B31F66"/>
    <w:rsid w:val="00B3236E"/>
    <w:rsid w:val="00B324C5"/>
    <w:rsid w:val="00B33870"/>
    <w:rsid w:val="00B353D3"/>
    <w:rsid w:val="00B3550F"/>
    <w:rsid w:val="00B35698"/>
    <w:rsid w:val="00B3613A"/>
    <w:rsid w:val="00B374C3"/>
    <w:rsid w:val="00B40206"/>
    <w:rsid w:val="00B403C9"/>
    <w:rsid w:val="00B418E8"/>
    <w:rsid w:val="00B4269F"/>
    <w:rsid w:val="00B44047"/>
    <w:rsid w:val="00B442CF"/>
    <w:rsid w:val="00B44543"/>
    <w:rsid w:val="00B447E4"/>
    <w:rsid w:val="00B45049"/>
    <w:rsid w:val="00B458ED"/>
    <w:rsid w:val="00B46570"/>
    <w:rsid w:val="00B46CCB"/>
    <w:rsid w:val="00B477BD"/>
    <w:rsid w:val="00B477E3"/>
    <w:rsid w:val="00B47C2F"/>
    <w:rsid w:val="00B502E5"/>
    <w:rsid w:val="00B5057A"/>
    <w:rsid w:val="00B506D9"/>
    <w:rsid w:val="00B50855"/>
    <w:rsid w:val="00B51A6D"/>
    <w:rsid w:val="00B51D7C"/>
    <w:rsid w:val="00B52263"/>
    <w:rsid w:val="00B52B35"/>
    <w:rsid w:val="00B52E6B"/>
    <w:rsid w:val="00B53142"/>
    <w:rsid w:val="00B5358F"/>
    <w:rsid w:val="00B539FC"/>
    <w:rsid w:val="00B53F2A"/>
    <w:rsid w:val="00B5400B"/>
    <w:rsid w:val="00B54A19"/>
    <w:rsid w:val="00B554F4"/>
    <w:rsid w:val="00B569C4"/>
    <w:rsid w:val="00B56DA3"/>
    <w:rsid w:val="00B6006F"/>
    <w:rsid w:val="00B60187"/>
    <w:rsid w:val="00B60FC2"/>
    <w:rsid w:val="00B6194B"/>
    <w:rsid w:val="00B61DA6"/>
    <w:rsid w:val="00B624AF"/>
    <w:rsid w:val="00B624BC"/>
    <w:rsid w:val="00B624E1"/>
    <w:rsid w:val="00B63397"/>
    <w:rsid w:val="00B63A11"/>
    <w:rsid w:val="00B64297"/>
    <w:rsid w:val="00B6489E"/>
    <w:rsid w:val="00B6501A"/>
    <w:rsid w:val="00B652D6"/>
    <w:rsid w:val="00B66398"/>
    <w:rsid w:val="00B66EE1"/>
    <w:rsid w:val="00B66F46"/>
    <w:rsid w:val="00B6798A"/>
    <w:rsid w:val="00B7028E"/>
    <w:rsid w:val="00B7035B"/>
    <w:rsid w:val="00B70A14"/>
    <w:rsid w:val="00B70E63"/>
    <w:rsid w:val="00B712C7"/>
    <w:rsid w:val="00B71542"/>
    <w:rsid w:val="00B71B56"/>
    <w:rsid w:val="00B7231E"/>
    <w:rsid w:val="00B72706"/>
    <w:rsid w:val="00B72A97"/>
    <w:rsid w:val="00B735B1"/>
    <w:rsid w:val="00B74183"/>
    <w:rsid w:val="00B7460F"/>
    <w:rsid w:val="00B7467D"/>
    <w:rsid w:val="00B74A32"/>
    <w:rsid w:val="00B74FA6"/>
    <w:rsid w:val="00B75146"/>
    <w:rsid w:val="00B7533B"/>
    <w:rsid w:val="00B75370"/>
    <w:rsid w:val="00B75DE9"/>
    <w:rsid w:val="00B76820"/>
    <w:rsid w:val="00B76FCD"/>
    <w:rsid w:val="00B77DB6"/>
    <w:rsid w:val="00B77E39"/>
    <w:rsid w:val="00B77F64"/>
    <w:rsid w:val="00B80196"/>
    <w:rsid w:val="00B807C2"/>
    <w:rsid w:val="00B80D92"/>
    <w:rsid w:val="00B81077"/>
    <w:rsid w:val="00B8147E"/>
    <w:rsid w:val="00B81ECD"/>
    <w:rsid w:val="00B8253E"/>
    <w:rsid w:val="00B82BFF"/>
    <w:rsid w:val="00B82EA3"/>
    <w:rsid w:val="00B83D4A"/>
    <w:rsid w:val="00B842D4"/>
    <w:rsid w:val="00B84311"/>
    <w:rsid w:val="00B85495"/>
    <w:rsid w:val="00B855CA"/>
    <w:rsid w:val="00B858C5"/>
    <w:rsid w:val="00B861CE"/>
    <w:rsid w:val="00B863D6"/>
    <w:rsid w:val="00B86983"/>
    <w:rsid w:val="00B869AB"/>
    <w:rsid w:val="00B86A5F"/>
    <w:rsid w:val="00B86D44"/>
    <w:rsid w:val="00B875A4"/>
    <w:rsid w:val="00B87FB6"/>
    <w:rsid w:val="00B90463"/>
    <w:rsid w:val="00B90A2A"/>
    <w:rsid w:val="00B90B12"/>
    <w:rsid w:val="00B90DAD"/>
    <w:rsid w:val="00B9254F"/>
    <w:rsid w:val="00B92B48"/>
    <w:rsid w:val="00B934F3"/>
    <w:rsid w:val="00B93768"/>
    <w:rsid w:val="00B941D9"/>
    <w:rsid w:val="00B94F53"/>
    <w:rsid w:val="00B953AD"/>
    <w:rsid w:val="00B95629"/>
    <w:rsid w:val="00B969A1"/>
    <w:rsid w:val="00B96DDC"/>
    <w:rsid w:val="00B96E63"/>
    <w:rsid w:val="00B97722"/>
    <w:rsid w:val="00B97880"/>
    <w:rsid w:val="00B97BD3"/>
    <w:rsid w:val="00B97D20"/>
    <w:rsid w:val="00BA00C9"/>
    <w:rsid w:val="00BA0291"/>
    <w:rsid w:val="00BA1144"/>
    <w:rsid w:val="00BA14A6"/>
    <w:rsid w:val="00BA169B"/>
    <w:rsid w:val="00BA25E2"/>
    <w:rsid w:val="00BA2A6C"/>
    <w:rsid w:val="00BA2D87"/>
    <w:rsid w:val="00BA395A"/>
    <w:rsid w:val="00BA3B62"/>
    <w:rsid w:val="00BA4615"/>
    <w:rsid w:val="00BA4B2E"/>
    <w:rsid w:val="00BA537A"/>
    <w:rsid w:val="00BA549C"/>
    <w:rsid w:val="00BA5F27"/>
    <w:rsid w:val="00BA6093"/>
    <w:rsid w:val="00BA6396"/>
    <w:rsid w:val="00BA6493"/>
    <w:rsid w:val="00BA6BEA"/>
    <w:rsid w:val="00BA7063"/>
    <w:rsid w:val="00BA7A6D"/>
    <w:rsid w:val="00BA7C8D"/>
    <w:rsid w:val="00BB048E"/>
    <w:rsid w:val="00BB08CF"/>
    <w:rsid w:val="00BB0948"/>
    <w:rsid w:val="00BB1499"/>
    <w:rsid w:val="00BB1B7C"/>
    <w:rsid w:val="00BB27F6"/>
    <w:rsid w:val="00BB299C"/>
    <w:rsid w:val="00BB2D81"/>
    <w:rsid w:val="00BB32A8"/>
    <w:rsid w:val="00BB3AB1"/>
    <w:rsid w:val="00BB3D62"/>
    <w:rsid w:val="00BB3DA6"/>
    <w:rsid w:val="00BB4240"/>
    <w:rsid w:val="00BB457C"/>
    <w:rsid w:val="00BB47CF"/>
    <w:rsid w:val="00BB4926"/>
    <w:rsid w:val="00BB4DCB"/>
    <w:rsid w:val="00BB521B"/>
    <w:rsid w:val="00BB617A"/>
    <w:rsid w:val="00BB61FE"/>
    <w:rsid w:val="00BB6694"/>
    <w:rsid w:val="00BB672D"/>
    <w:rsid w:val="00BB743B"/>
    <w:rsid w:val="00BB7C99"/>
    <w:rsid w:val="00BC0306"/>
    <w:rsid w:val="00BC06C9"/>
    <w:rsid w:val="00BC0897"/>
    <w:rsid w:val="00BC0C66"/>
    <w:rsid w:val="00BC1471"/>
    <w:rsid w:val="00BC1F18"/>
    <w:rsid w:val="00BC2177"/>
    <w:rsid w:val="00BC2E54"/>
    <w:rsid w:val="00BC2EB7"/>
    <w:rsid w:val="00BC33E4"/>
    <w:rsid w:val="00BC418C"/>
    <w:rsid w:val="00BC4E44"/>
    <w:rsid w:val="00BC4F09"/>
    <w:rsid w:val="00BC5418"/>
    <w:rsid w:val="00BC55CA"/>
    <w:rsid w:val="00BC5624"/>
    <w:rsid w:val="00BC5922"/>
    <w:rsid w:val="00BC5DE6"/>
    <w:rsid w:val="00BC6C32"/>
    <w:rsid w:val="00BC7238"/>
    <w:rsid w:val="00BC7DB0"/>
    <w:rsid w:val="00BD02CD"/>
    <w:rsid w:val="00BD0EBE"/>
    <w:rsid w:val="00BD2308"/>
    <w:rsid w:val="00BD3284"/>
    <w:rsid w:val="00BD3C98"/>
    <w:rsid w:val="00BD4168"/>
    <w:rsid w:val="00BD4A6D"/>
    <w:rsid w:val="00BD537E"/>
    <w:rsid w:val="00BD54CE"/>
    <w:rsid w:val="00BD5988"/>
    <w:rsid w:val="00BD5AAF"/>
    <w:rsid w:val="00BD66E1"/>
    <w:rsid w:val="00BD6942"/>
    <w:rsid w:val="00BD6CBF"/>
    <w:rsid w:val="00BD6CFD"/>
    <w:rsid w:val="00BD70E4"/>
    <w:rsid w:val="00BD7895"/>
    <w:rsid w:val="00BD7C86"/>
    <w:rsid w:val="00BD7EC2"/>
    <w:rsid w:val="00BD7FF6"/>
    <w:rsid w:val="00BE0366"/>
    <w:rsid w:val="00BE0510"/>
    <w:rsid w:val="00BE18AB"/>
    <w:rsid w:val="00BE1B68"/>
    <w:rsid w:val="00BE2040"/>
    <w:rsid w:val="00BE2056"/>
    <w:rsid w:val="00BE2F23"/>
    <w:rsid w:val="00BE35D7"/>
    <w:rsid w:val="00BE413F"/>
    <w:rsid w:val="00BE41F4"/>
    <w:rsid w:val="00BE4821"/>
    <w:rsid w:val="00BE49F7"/>
    <w:rsid w:val="00BE59E0"/>
    <w:rsid w:val="00BE63DE"/>
    <w:rsid w:val="00BE6FE8"/>
    <w:rsid w:val="00BF0931"/>
    <w:rsid w:val="00BF1114"/>
    <w:rsid w:val="00BF209A"/>
    <w:rsid w:val="00BF231A"/>
    <w:rsid w:val="00BF23CF"/>
    <w:rsid w:val="00BF427E"/>
    <w:rsid w:val="00BF4EFE"/>
    <w:rsid w:val="00BF51F4"/>
    <w:rsid w:val="00BF6CA3"/>
    <w:rsid w:val="00BF7598"/>
    <w:rsid w:val="00BF7D14"/>
    <w:rsid w:val="00BF7ED6"/>
    <w:rsid w:val="00BF7EE9"/>
    <w:rsid w:val="00C00A8F"/>
    <w:rsid w:val="00C00DF0"/>
    <w:rsid w:val="00C012DD"/>
    <w:rsid w:val="00C03129"/>
    <w:rsid w:val="00C0324C"/>
    <w:rsid w:val="00C03D47"/>
    <w:rsid w:val="00C0412D"/>
    <w:rsid w:val="00C0454F"/>
    <w:rsid w:val="00C04812"/>
    <w:rsid w:val="00C0556B"/>
    <w:rsid w:val="00C065B4"/>
    <w:rsid w:val="00C06C5F"/>
    <w:rsid w:val="00C07B65"/>
    <w:rsid w:val="00C10C3B"/>
    <w:rsid w:val="00C10F7A"/>
    <w:rsid w:val="00C113B0"/>
    <w:rsid w:val="00C114F1"/>
    <w:rsid w:val="00C11B14"/>
    <w:rsid w:val="00C12070"/>
    <w:rsid w:val="00C12722"/>
    <w:rsid w:val="00C12AD7"/>
    <w:rsid w:val="00C136EE"/>
    <w:rsid w:val="00C141E6"/>
    <w:rsid w:val="00C14246"/>
    <w:rsid w:val="00C14404"/>
    <w:rsid w:val="00C14E37"/>
    <w:rsid w:val="00C15297"/>
    <w:rsid w:val="00C153DA"/>
    <w:rsid w:val="00C1552B"/>
    <w:rsid w:val="00C16BA5"/>
    <w:rsid w:val="00C172DB"/>
    <w:rsid w:val="00C20447"/>
    <w:rsid w:val="00C20C01"/>
    <w:rsid w:val="00C20F14"/>
    <w:rsid w:val="00C20F38"/>
    <w:rsid w:val="00C20F3D"/>
    <w:rsid w:val="00C2254B"/>
    <w:rsid w:val="00C22720"/>
    <w:rsid w:val="00C22DDC"/>
    <w:rsid w:val="00C23060"/>
    <w:rsid w:val="00C2436D"/>
    <w:rsid w:val="00C24647"/>
    <w:rsid w:val="00C24EE9"/>
    <w:rsid w:val="00C25C19"/>
    <w:rsid w:val="00C264EF"/>
    <w:rsid w:val="00C26846"/>
    <w:rsid w:val="00C27639"/>
    <w:rsid w:val="00C27BE5"/>
    <w:rsid w:val="00C27DB2"/>
    <w:rsid w:val="00C27F95"/>
    <w:rsid w:val="00C30E15"/>
    <w:rsid w:val="00C321D6"/>
    <w:rsid w:val="00C325E6"/>
    <w:rsid w:val="00C3416D"/>
    <w:rsid w:val="00C347B9"/>
    <w:rsid w:val="00C358A0"/>
    <w:rsid w:val="00C35D89"/>
    <w:rsid w:val="00C37560"/>
    <w:rsid w:val="00C37F54"/>
    <w:rsid w:val="00C404E1"/>
    <w:rsid w:val="00C404F6"/>
    <w:rsid w:val="00C406F0"/>
    <w:rsid w:val="00C4125D"/>
    <w:rsid w:val="00C428D2"/>
    <w:rsid w:val="00C42BA0"/>
    <w:rsid w:val="00C42F36"/>
    <w:rsid w:val="00C435C3"/>
    <w:rsid w:val="00C43610"/>
    <w:rsid w:val="00C4437D"/>
    <w:rsid w:val="00C449BE"/>
    <w:rsid w:val="00C44E70"/>
    <w:rsid w:val="00C4641C"/>
    <w:rsid w:val="00C469D4"/>
    <w:rsid w:val="00C46F75"/>
    <w:rsid w:val="00C474B8"/>
    <w:rsid w:val="00C477D1"/>
    <w:rsid w:val="00C47835"/>
    <w:rsid w:val="00C47B4B"/>
    <w:rsid w:val="00C47C00"/>
    <w:rsid w:val="00C47F83"/>
    <w:rsid w:val="00C50106"/>
    <w:rsid w:val="00C50C53"/>
    <w:rsid w:val="00C50F58"/>
    <w:rsid w:val="00C51CC1"/>
    <w:rsid w:val="00C51E26"/>
    <w:rsid w:val="00C523BC"/>
    <w:rsid w:val="00C527CA"/>
    <w:rsid w:val="00C541AC"/>
    <w:rsid w:val="00C546B8"/>
    <w:rsid w:val="00C54943"/>
    <w:rsid w:val="00C54B7D"/>
    <w:rsid w:val="00C550FC"/>
    <w:rsid w:val="00C55C7A"/>
    <w:rsid w:val="00C56642"/>
    <w:rsid w:val="00C56C62"/>
    <w:rsid w:val="00C57070"/>
    <w:rsid w:val="00C57852"/>
    <w:rsid w:val="00C57CBB"/>
    <w:rsid w:val="00C611E8"/>
    <w:rsid w:val="00C61936"/>
    <w:rsid w:val="00C6365D"/>
    <w:rsid w:val="00C64061"/>
    <w:rsid w:val="00C6478E"/>
    <w:rsid w:val="00C6549A"/>
    <w:rsid w:val="00C66224"/>
    <w:rsid w:val="00C67215"/>
    <w:rsid w:val="00C67B6C"/>
    <w:rsid w:val="00C70129"/>
    <w:rsid w:val="00C7072D"/>
    <w:rsid w:val="00C717F1"/>
    <w:rsid w:val="00C722B6"/>
    <w:rsid w:val="00C728BD"/>
    <w:rsid w:val="00C72914"/>
    <w:rsid w:val="00C73B0E"/>
    <w:rsid w:val="00C74469"/>
    <w:rsid w:val="00C746D2"/>
    <w:rsid w:val="00C77C2E"/>
    <w:rsid w:val="00C77E58"/>
    <w:rsid w:val="00C80476"/>
    <w:rsid w:val="00C80C96"/>
    <w:rsid w:val="00C80D3A"/>
    <w:rsid w:val="00C81DD1"/>
    <w:rsid w:val="00C81DE5"/>
    <w:rsid w:val="00C82349"/>
    <w:rsid w:val="00C82876"/>
    <w:rsid w:val="00C830DA"/>
    <w:rsid w:val="00C837BB"/>
    <w:rsid w:val="00C841EE"/>
    <w:rsid w:val="00C846C4"/>
    <w:rsid w:val="00C84968"/>
    <w:rsid w:val="00C8575C"/>
    <w:rsid w:val="00C85BA3"/>
    <w:rsid w:val="00C85C45"/>
    <w:rsid w:val="00C90413"/>
    <w:rsid w:val="00C904C6"/>
    <w:rsid w:val="00C90C69"/>
    <w:rsid w:val="00C90EBB"/>
    <w:rsid w:val="00C9269F"/>
    <w:rsid w:val="00C92B86"/>
    <w:rsid w:val="00C931B0"/>
    <w:rsid w:val="00C93762"/>
    <w:rsid w:val="00C944B3"/>
    <w:rsid w:val="00C95199"/>
    <w:rsid w:val="00C95E29"/>
    <w:rsid w:val="00C966BD"/>
    <w:rsid w:val="00C96B32"/>
    <w:rsid w:val="00C96C84"/>
    <w:rsid w:val="00C96DD9"/>
    <w:rsid w:val="00C96E7E"/>
    <w:rsid w:val="00C9756F"/>
    <w:rsid w:val="00C979E7"/>
    <w:rsid w:val="00CA0249"/>
    <w:rsid w:val="00CA0519"/>
    <w:rsid w:val="00CA0CAF"/>
    <w:rsid w:val="00CA1236"/>
    <w:rsid w:val="00CA13D1"/>
    <w:rsid w:val="00CA1A70"/>
    <w:rsid w:val="00CA4A46"/>
    <w:rsid w:val="00CA4DC4"/>
    <w:rsid w:val="00CA534A"/>
    <w:rsid w:val="00CA58A6"/>
    <w:rsid w:val="00CA5AFC"/>
    <w:rsid w:val="00CA5BB3"/>
    <w:rsid w:val="00CA5E3D"/>
    <w:rsid w:val="00CA6A35"/>
    <w:rsid w:val="00CA6E7A"/>
    <w:rsid w:val="00CA7100"/>
    <w:rsid w:val="00CA7F30"/>
    <w:rsid w:val="00CB11CE"/>
    <w:rsid w:val="00CB1397"/>
    <w:rsid w:val="00CB19D4"/>
    <w:rsid w:val="00CB1B8E"/>
    <w:rsid w:val="00CB249F"/>
    <w:rsid w:val="00CB29E3"/>
    <w:rsid w:val="00CB2AB1"/>
    <w:rsid w:val="00CB2C3C"/>
    <w:rsid w:val="00CB32F5"/>
    <w:rsid w:val="00CB33DA"/>
    <w:rsid w:val="00CB519E"/>
    <w:rsid w:val="00CB5339"/>
    <w:rsid w:val="00CB5B32"/>
    <w:rsid w:val="00CB5E2C"/>
    <w:rsid w:val="00CB5E9F"/>
    <w:rsid w:val="00CB62FB"/>
    <w:rsid w:val="00CB68D8"/>
    <w:rsid w:val="00CB6AAD"/>
    <w:rsid w:val="00CB6B84"/>
    <w:rsid w:val="00CB76CB"/>
    <w:rsid w:val="00CB7CA7"/>
    <w:rsid w:val="00CB7D10"/>
    <w:rsid w:val="00CC04E2"/>
    <w:rsid w:val="00CC0D30"/>
    <w:rsid w:val="00CC16B8"/>
    <w:rsid w:val="00CC1A35"/>
    <w:rsid w:val="00CC2C29"/>
    <w:rsid w:val="00CC2E58"/>
    <w:rsid w:val="00CC2EFD"/>
    <w:rsid w:val="00CC2F77"/>
    <w:rsid w:val="00CC2F87"/>
    <w:rsid w:val="00CC3FFF"/>
    <w:rsid w:val="00CC455A"/>
    <w:rsid w:val="00CC4750"/>
    <w:rsid w:val="00CC5142"/>
    <w:rsid w:val="00CC6295"/>
    <w:rsid w:val="00CC65AC"/>
    <w:rsid w:val="00CC6731"/>
    <w:rsid w:val="00CC69FC"/>
    <w:rsid w:val="00CC6FC1"/>
    <w:rsid w:val="00CC7120"/>
    <w:rsid w:val="00CC7BC8"/>
    <w:rsid w:val="00CD05E0"/>
    <w:rsid w:val="00CD0AB4"/>
    <w:rsid w:val="00CD28A9"/>
    <w:rsid w:val="00CD352B"/>
    <w:rsid w:val="00CD39AC"/>
    <w:rsid w:val="00CD3C32"/>
    <w:rsid w:val="00CD4119"/>
    <w:rsid w:val="00CD49F4"/>
    <w:rsid w:val="00CD49F7"/>
    <w:rsid w:val="00CD4FF4"/>
    <w:rsid w:val="00CD5035"/>
    <w:rsid w:val="00CD5AE4"/>
    <w:rsid w:val="00CD5E23"/>
    <w:rsid w:val="00CD648C"/>
    <w:rsid w:val="00CD651B"/>
    <w:rsid w:val="00CD7007"/>
    <w:rsid w:val="00CD76C2"/>
    <w:rsid w:val="00CD792A"/>
    <w:rsid w:val="00CE124F"/>
    <w:rsid w:val="00CE12C2"/>
    <w:rsid w:val="00CE1A85"/>
    <w:rsid w:val="00CE1B06"/>
    <w:rsid w:val="00CE2513"/>
    <w:rsid w:val="00CE2677"/>
    <w:rsid w:val="00CE3362"/>
    <w:rsid w:val="00CE33B2"/>
    <w:rsid w:val="00CE3964"/>
    <w:rsid w:val="00CE3B21"/>
    <w:rsid w:val="00CE4994"/>
    <w:rsid w:val="00CE51B8"/>
    <w:rsid w:val="00CE66DD"/>
    <w:rsid w:val="00CE6713"/>
    <w:rsid w:val="00CE6BF8"/>
    <w:rsid w:val="00CE7FFA"/>
    <w:rsid w:val="00CF03B5"/>
    <w:rsid w:val="00CF05B0"/>
    <w:rsid w:val="00CF0E04"/>
    <w:rsid w:val="00CF18CF"/>
    <w:rsid w:val="00CF1E6A"/>
    <w:rsid w:val="00CF1F66"/>
    <w:rsid w:val="00CF2448"/>
    <w:rsid w:val="00CF25DC"/>
    <w:rsid w:val="00CF3851"/>
    <w:rsid w:val="00CF4943"/>
    <w:rsid w:val="00CF5491"/>
    <w:rsid w:val="00CF59A9"/>
    <w:rsid w:val="00CF5E59"/>
    <w:rsid w:val="00CF724E"/>
    <w:rsid w:val="00D006EB"/>
    <w:rsid w:val="00D016C0"/>
    <w:rsid w:val="00D016ED"/>
    <w:rsid w:val="00D01AFC"/>
    <w:rsid w:val="00D01C8F"/>
    <w:rsid w:val="00D01ED7"/>
    <w:rsid w:val="00D02154"/>
    <w:rsid w:val="00D0217F"/>
    <w:rsid w:val="00D0221C"/>
    <w:rsid w:val="00D02661"/>
    <w:rsid w:val="00D037BE"/>
    <w:rsid w:val="00D0486A"/>
    <w:rsid w:val="00D04C6A"/>
    <w:rsid w:val="00D04CC8"/>
    <w:rsid w:val="00D04D12"/>
    <w:rsid w:val="00D04E5C"/>
    <w:rsid w:val="00D05E50"/>
    <w:rsid w:val="00D06365"/>
    <w:rsid w:val="00D0666A"/>
    <w:rsid w:val="00D06A33"/>
    <w:rsid w:val="00D075CF"/>
    <w:rsid w:val="00D07640"/>
    <w:rsid w:val="00D07A9C"/>
    <w:rsid w:val="00D07ED0"/>
    <w:rsid w:val="00D100A9"/>
    <w:rsid w:val="00D11288"/>
    <w:rsid w:val="00D1186F"/>
    <w:rsid w:val="00D1196A"/>
    <w:rsid w:val="00D11D95"/>
    <w:rsid w:val="00D11EFD"/>
    <w:rsid w:val="00D11F61"/>
    <w:rsid w:val="00D12468"/>
    <w:rsid w:val="00D128EA"/>
    <w:rsid w:val="00D1395C"/>
    <w:rsid w:val="00D1397E"/>
    <w:rsid w:val="00D13A10"/>
    <w:rsid w:val="00D1477E"/>
    <w:rsid w:val="00D1507D"/>
    <w:rsid w:val="00D15307"/>
    <w:rsid w:val="00D15367"/>
    <w:rsid w:val="00D154BE"/>
    <w:rsid w:val="00D15703"/>
    <w:rsid w:val="00D1570D"/>
    <w:rsid w:val="00D158E8"/>
    <w:rsid w:val="00D16094"/>
    <w:rsid w:val="00D16215"/>
    <w:rsid w:val="00D164E5"/>
    <w:rsid w:val="00D1685D"/>
    <w:rsid w:val="00D16DCF"/>
    <w:rsid w:val="00D1722C"/>
    <w:rsid w:val="00D1726C"/>
    <w:rsid w:val="00D17321"/>
    <w:rsid w:val="00D17A3C"/>
    <w:rsid w:val="00D20575"/>
    <w:rsid w:val="00D206EF"/>
    <w:rsid w:val="00D2073E"/>
    <w:rsid w:val="00D2132A"/>
    <w:rsid w:val="00D22ECC"/>
    <w:rsid w:val="00D23651"/>
    <w:rsid w:val="00D23789"/>
    <w:rsid w:val="00D240A8"/>
    <w:rsid w:val="00D24F5C"/>
    <w:rsid w:val="00D25B9A"/>
    <w:rsid w:val="00D26DF8"/>
    <w:rsid w:val="00D273B7"/>
    <w:rsid w:val="00D274A8"/>
    <w:rsid w:val="00D275C8"/>
    <w:rsid w:val="00D27747"/>
    <w:rsid w:val="00D3008D"/>
    <w:rsid w:val="00D30856"/>
    <w:rsid w:val="00D30E5E"/>
    <w:rsid w:val="00D31984"/>
    <w:rsid w:val="00D31C2F"/>
    <w:rsid w:val="00D31ED8"/>
    <w:rsid w:val="00D32206"/>
    <w:rsid w:val="00D324D5"/>
    <w:rsid w:val="00D32A55"/>
    <w:rsid w:val="00D338CD"/>
    <w:rsid w:val="00D34076"/>
    <w:rsid w:val="00D3496D"/>
    <w:rsid w:val="00D34B47"/>
    <w:rsid w:val="00D34DD5"/>
    <w:rsid w:val="00D3606E"/>
    <w:rsid w:val="00D36324"/>
    <w:rsid w:val="00D36F44"/>
    <w:rsid w:val="00D37AE2"/>
    <w:rsid w:val="00D404D8"/>
    <w:rsid w:val="00D40571"/>
    <w:rsid w:val="00D40B5A"/>
    <w:rsid w:val="00D40BAE"/>
    <w:rsid w:val="00D4100A"/>
    <w:rsid w:val="00D4252F"/>
    <w:rsid w:val="00D426E4"/>
    <w:rsid w:val="00D4334A"/>
    <w:rsid w:val="00D44180"/>
    <w:rsid w:val="00D44F8E"/>
    <w:rsid w:val="00D467FC"/>
    <w:rsid w:val="00D469DE"/>
    <w:rsid w:val="00D4708A"/>
    <w:rsid w:val="00D4728B"/>
    <w:rsid w:val="00D5048C"/>
    <w:rsid w:val="00D50FBE"/>
    <w:rsid w:val="00D518DB"/>
    <w:rsid w:val="00D51BC2"/>
    <w:rsid w:val="00D51E6A"/>
    <w:rsid w:val="00D5215D"/>
    <w:rsid w:val="00D537E3"/>
    <w:rsid w:val="00D53833"/>
    <w:rsid w:val="00D53C95"/>
    <w:rsid w:val="00D5419E"/>
    <w:rsid w:val="00D54CF7"/>
    <w:rsid w:val="00D5552E"/>
    <w:rsid w:val="00D557E6"/>
    <w:rsid w:val="00D5588F"/>
    <w:rsid w:val="00D5647F"/>
    <w:rsid w:val="00D565DD"/>
    <w:rsid w:val="00D575A5"/>
    <w:rsid w:val="00D5781C"/>
    <w:rsid w:val="00D60345"/>
    <w:rsid w:val="00D60FB5"/>
    <w:rsid w:val="00D6102C"/>
    <w:rsid w:val="00D612BC"/>
    <w:rsid w:val="00D626D1"/>
    <w:rsid w:val="00D63876"/>
    <w:rsid w:val="00D64D18"/>
    <w:rsid w:val="00D6560E"/>
    <w:rsid w:val="00D65D81"/>
    <w:rsid w:val="00D671BC"/>
    <w:rsid w:val="00D6745E"/>
    <w:rsid w:val="00D678A1"/>
    <w:rsid w:val="00D67D98"/>
    <w:rsid w:val="00D701CD"/>
    <w:rsid w:val="00D7266E"/>
    <w:rsid w:val="00D7295B"/>
    <w:rsid w:val="00D72A70"/>
    <w:rsid w:val="00D72A86"/>
    <w:rsid w:val="00D72D4C"/>
    <w:rsid w:val="00D73303"/>
    <w:rsid w:val="00D739EA"/>
    <w:rsid w:val="00D748F3"/>
    <w:rsid w:val="00D74A53"/>
    <w:rsid w:val="00D74D6B"/>
    <w:rsid w:val="00D764A2"/>
    <w:rsid w:val="00D76880"/>
    <w:rsid w:val="00D769D0"/>
    <w:rsid w:val="00D76E63"/>
    <w:rsid w:val="00D77029"/>
    <w:rsid w:val="00D779DC"/>
    <w:rsid w:val="00D77C9D"/>
    <w:rsid w:val="00D8094E"/>
    <w:rsid w:val="00D80E7F"/>
    <w:rsid w:val="00D8118D"/>
    <w:rsid w:val="00D81317"/>
    <w:rsid w:val="00D8175A"/>
    <w:rsid w:val="00D8189A"/>
    <w:rsid w:val="00D81E65"/>
    <w:rsid w:val="00D823D5"/>
    <w:rsid w:val="00D825CD"/>
    <w:rsid w:val="00D825E7"/>
    <w:rsid w:val="00D82BB1"/>
    <w:rsid w:val="00D8354C"/>
    <w:rsid w:val="00D83B24"/>
    <w:rsid w:val="00D8413E"/>
    <w:rsid w:val="00D84D6A"/>
    <w:rsid w:val="00D84E1C"/>
    <w:rsid w:val="00D862C2"/>
    <w:rsid w:val="00D86321"/>
    <w:rsid w:val="00D8667D"/>
    <w:rsid w:val="00D87618"/>
    <w:rsid w:val="00D87671"/>
    <w:rsid w:val="00D8795A"/>
    <w:rsid w:val="00D87CCF"/>
    <w:rsid w:val="00D908C8"/>
    <w:rsid w:val="00D90FA1"/>
    <w:rsid w:val="00D9113E"/>
    <w:rsid w:val="00D9192B"/>
    <w:rsid w:val="00D9259A"/>
    <w:rsid w:val="00D931CF"/>
    <w:rsid w:val="00D93C21"/>
    <w:rsid w:val="00D944AD"/>
    <w:rsid w:val="00D974DA"/>
    <w:rsid w:val="00D974DB"/>
    <w:rsid w:val="00DA0364"/>
    <w:rsid w:val="00DA18C0"/>
    <w:rsid w:val="00DA1AFE"/>
    <w:rsid w:val="00DA1C3C"/>
    <w:rsid w:val="00DA31D0"/>
    <w:rsid w:val="00DA3524"/>
    <w:rsid w:val="00DA39EA"/>
    <w:rsid w:val="00DA3DCA"/>
    <w:rsid w:val="00DA48BF"/>
    <w:rsid w:val="00DA5161"/>
    <w:rsid w:val="00DA524E"/>
    <w:rsid w:val="00DA57CD"/>
    <w:rsid w:val="00DA5C55"/>
    <w:rsid w:val="00DA63C2"/>
    <w:rsid w:val="00DA73B4"/>
    <w:rsid w:val="00DA7E47"/>
    <w:rsid w:val="00DB069C"/>
    <w:rsid w:val="00DB0758"/>
    <w:rsid w:val="00DB1119"/>
    <w:rsid w:val="00DB1877"/>
    <w:rsid w:val="00DB19CF"/>
    <w:rsid w:val="00DB19E8"/>
    <w:rsid w:val="00DB2458"/>
    <w:rsid w:val="00DB25CE"/>
    <w:rsid w:val="00DB2B50"/>
    <w:rsid w:val="00DB352D"/>
    <w:rsid w:val="00DB3C6A"/>
    <w:rsid w:val="00DB4313"/>
    <w:rsid w:val="00DB4D56"/>
    <w:rsid w:val="00DB59AC"/>
    <w:rsid w:val="00DB5BC8"/>
    <w:rsid w:val="00DB5BCE"/>
    <w:rsid w:val="00DB5E8F"/>
    <w:rsid w:val="00DB6C51"/>
    <w:rsid w:val="00DB7BDE"/>
    <w:rsid w:val="00DC089E"/>
    <w:rsid w:val="00DC1164"/>
    <w:rsid w:val="00DC12F8"/>
    <w:rsid w:val="00DC1AA0"/>
    <w:rsid w:val="00DC1CFA"/>
    <w:rsid w:val="00DC2321"/>
    <w:rsid w:val="00DC2471"/>
    <w:rsid w:val="00DC2514"/>
    <w:rsid w:val="00DC255E"/>
    <w:rsid w:val="00DC26C4"/>
    <w:rsid w:val="00DC2886"/>
    <w:rsid w:val="00DC28A2"/>
    <w:rsid w:val="00DC2944"/>
    <w:rsid w:val="00DC3070"/>
    <w:rsid w:val="00DC35D7"/>
    <w:rsid w:val="00DC440C"/>
    <w:rsid w:val="00DC56B5"/>
    <w:rsid w:val="00DC5884"/>
    <w:rsid w:val="00DC58F0"/>
    <w:rsid w:val="00DC5CB9"/>
    <w:rsid w:val="00DC6E5E"/>
    <w:rsid w:val="00DC73C5"/>
    <w:rsid w:val="00DC7431"/>
    <w:rsid w:val="00DC7DFB"/>
    <w:rsid w:val="00DD17D9"/>
    <w:rsid w:val="00DD1B1E"/>
    <w:rsid w:val="00DD2B0C"/>
    <w:rsid w:val="00DD4972"/>
    <w:rsid w:val="00DD6DD6"/>
    <w:rsid w:val="00DE1223"/>
    <w:rsid w:val="00DE12C1"/>
    <w:rsid w:val="00DE2132"/>
    <w:rsid w:val="00DE22D0"/>
    <w:rsid w:val="00DE2535"/>
    <w:rsid w:val="00DE268F"/>
    <w:rsid w:val="00DE29C1"/>
    <w:rsid w:val="00DE30E4"/>
    <w:rsid w:val="00DE316F"/>
    <w:rsid w:val="00DE3C10"/>
    <w:rsid w:val="00DE3ED3"/>
    <w:rsid w:val="00DE449C"/>
    <w:rsid w:val="00DE45B7"/>
    <w:rsid w:val="00DE4744"/>
    <w:rsid w:val="00DE4791"/>
    <w:rsid w:val="00DE4C85"/>
    <w:rsid w:val="00DE55BB"/>
    <w:rsid w:val="00DE66EC"/>
    <w:rsid w:val="00DE69AA"/>
    <w:rsid w:val="00DE72F4"/>
    <w:rsid w:val="00DE7573"/>
    <w:rsid w:val="00DE75F6"/>
    <w:rsid w:val="00DE7E82"/>
    <w:rsid w:val="00DF0140"/>
    <w:rsid w:val="00DF0ECE"/>
    <w:rsid w:val="00DF13B9"/>
    <w:rsid w:val="00DF1FDF"/>
    <w:rsid w:val="00DF2079"/>
    <w:rsid w:val="00DF2E52"/>
    <w:rsid w:val="00DF3298"/>
    <w:rsid w:val="00DF43EF"/>
    <w:rsid w:val="00DF4CCB"/>
    <w:rsid w:val="00DF4FF1"/>
    <w:rsid w:val="00DF516C"/>
    <w:rsid w:val="00DF5A60"/>
    <w:rsid w:val="00DF5FF9"/>
    <w:rsid w:val="00DF650D"/>
    <w:rsid w:val="00DF6DC4"/>
    <w:rsid w:val="00DF7DAB"/>
    <w:rsid w:val="00E00025"/>
    <w:rsid w:val="00E008BB"/>
    <w:rsid w:val="00E00DDF"/>
    <w:rsid w:val="00E0137B"/>
    <w:rsid w:val="00E02065"/>
    <w:rsid w:val="00E027BF"/>
    <w:rsid w:val="00E02D28"/>
    <w:rsid w:val="00E03235"/>
    <w:rsid w:val="00E03A54"/>
    <w:rsid w:val="00E04069"/>
    <w:rsid w:val="00E049F1"/>
    <w:rsid w:val="00E057BF"/>
    <w:rsid w:val="00E06803"/>
    <w:rsid w:val="00E06FA9"/>
    <w:rsid w:val="00E072E2"/>
    <w:rsid w:val="00E105FB"/>
    <w:rsid w:val="00E113DC"/>
    <w:rsid w:val="00E11613"/>
    <w:rsid w:val="00E1161C"/>
    <w:rsid w:val="00E11D4A"/>
    <w:rsid w:val="00E11FAF"/>
    <w:rsid w:val="00E1240F"/>
    <w:rsid w:val="00E13CF3"/>
    <w:rsid w:val="00E1433A"/>
    <w:rsid w:val="00E1446C"/>
    <w:rsid w:val="00E14DC2"/>
    <w:rsid w:val="00E153F5"/>
    <w:rsid w:val="00E16AE7"/>
    <w:rsid w:val="00E16D63"/>
    <w:rsid w:val="00E20A29"/>
    <w:rsid w:val="00E21882"/>
    <w:rsid w:val="00E21D71"/>
    <w:rsid w:val="00E2289C"/>
    <w:rsid w:val="00E233E8"/>
    <w:rsid w:val="00E23E11"/>
    <w:rsid w:val="00E23FEE"/>
    <w:rsid w:val="00E25245"/>
    <w:rsid w:val="00E26988"/>
    <w:rsid w:val="00E26A96"/>
    <w:rsid w:val="00E26B9B"/>
    <w:rsid w:val="00E26BFF"/>
    <w:rsid w:val="00E30456"/>
    <w:rsid w:val="00E3078E"/>
    <w:rsid w:val="00E30B2A"/>
    <w:rsid w:val="00E30F10"/>
    <w:rsid w:val="00E31355"/>
    <w:rsid w:val="00E3212D"/>
    <w:rsid w:val="00E3251D"/>
    <w:rsid w:val="00E32FE4"/>
    <w:rsid w:val="00E333B2"/>
    <w:rsid w:val="00E3360A"/>
    <w:rsid w:val="00E34137"/>
    <w:rsid w:val="00E34FE6"/>
    <w:rsid w:val="00E36052"/>
    <w:rsid w:val="00E36CDD"/>
    <w:rsid w:val="00E36EBA"/>
    <w:rsid w:val="00E3749B"/>
    <w:rsid w:val="00E37CA9"/>
    <w:rsid w:val="00E400B4"/>
    <w:rsid w:val="00E407DA"/>
    <w:rsid w:val="00E409CB"/>
    <w:rsid w:val="00E415C0"/>
    <w:rsid w:val="00E42486"/>
    <w:rsid w:val="00E42BBF"/>
    <w:rsid w:val="00E42DC3"/>
    <w:rsid w:val="00E432F2"/>
    <w:rsid w:val="00E44280"/>
    <w:rsid w:val="00E450A0"/>
    <w:rsid w:val="00E45AF4"/>
    <w:rsid w:val="00E45D53"/>
    <w:rsid w:val="00E45ED9"/>
    <w:rsid w:val="00E46882"/>
    <w:rsid w:val="00E470E1"/>
    <w:rsid w:val="00E470F4"/>
    <w:rsid w:val="00E4720B"/>
    <w:rsid w:val="00E47E56"/>
    <w:rsid w:val="00E47FA0"/>
    <w:rsid w:val="00E5078F"/>
    <w:rsid w:val="00E50983"/>
    <w:rsid w:val="00E50E9C"/>
    <w:rsid w:val="00E51532"/>
    <w:rsid w:val="00E51AC2"/>
    <w:rsid w:val="00E51ECC"/>
    <w:rsid w:val="00E525E6"/>
    <w:rsid w:val="00E52C25"/>
    <w:rsid w:val="00E5308A"/>
    <w:rsid w:val="00E54572"/>
    <w:rsid w:val="00E55189"/>
    <w:rsid w:val="00E5544A"/>
    <w:rsid w:val="00E55D47"/>
    <w:rsid w:val="00E5602B"/>
    <w:rsid w:val="00E564AD"/>
    <w:rsid w:val="00E566B2"/>
    <w:rsid w:val="00E57180"/>
    <w:rsid w:val="00E573CF"/>
    <w:rsid w:val="00E57CB5"/>
    <w:rsid w:val="00E609B1"/>
    <w:rsid w:val="00E60FB6"/>
    <w:rsid w:val="00E6179B"/>
    <w:rsid w:val="00E61897"/>
    <w:rsid w:val="00E62447"/>
    <w:rsid w:val="00E6262C"/>
    <w:rsid w:val="00E62D07"/>
    <w:rsid w:val="00E6335C"/>
    <w:rsid w:val="00E639C4"/>
    <w:rsid w:val="00E63BEF"/>
    <w:rsid w:val="00E63E8D"/>
    <w:rsid w:val="00E65A2B"/>
    <w:rsid w:val="00E666A6"/>
    <w:rsid w:val="00E66A93"/>
    <w:rsid w:val="00E676B3"/>
    <w:rsid w:val="00E676BC"/>
    <w:rsid w:val="00E67772"/>
    <w:rsid w:val="00E67DE6"/>
    <w:rsid w:val="00E67F05"/>
    <w:rsid w:val="00E705CF"/>
    <w:rsid w:val="00E71757"/>
    <w:rsid w:val="00E71A5B"/>
    <w:rsid w:val="00E7228C"/>
    <w:rsid w:val="00E7285E"/>
    <w:rsid w:val="00E72A8A"/>
    <w:rsid w:val="00E731E8"/>
    <w:rsid w:val="00E737CD"/>
    <w:rsid w:val="00E739B7"/>
    <w:rsid w:val="00E745B6"/>
    <w:rsid w:val="00E76348"/>
    <w:rsid w:val="00E763A5"/>
    <w:rsid w:val="00E76662"/>
    <w:rsid w:val="00E76696"/>
    <w:rsid w:val="00E7694F"/>
    <w:rsid w:val="00E76A19"/>
    <w:rsid w:val="00E76FE4"/>
    <w:rsid w:val="00E801F8"/>
    <w:rsid w:val="00E8022A"/>
    <w:rsid w:val="00E80562"/>
    <w:rsid w:val="00E80606"/>
    <w:rsid w:val="00E8102C"/>
    <w:rsid w:val="00E813A3"/>
    <w:rsid w:val="00E81914"/>
    <w:rsid w:val="00E81B99"/>
    <w:rsid w:val="00E821B1"/>
    <w:rsid w:val="00E8246D"/>
    <w:rsid w:val="00E83D4F"/>
    <w:rsid w:val="00E83EE0"/>
    <w:rsid w:val="00E840C5"/>
    <w:rsid w:val="00E841A3"/>
    <w:rsid w:val="00E84F13"/>
    <w:rsid w:val="00E853D7"/>
    <w:rsid w:val="00E855CB"/>
    <w:rsid w:val="00E8646A"/>
    <w:rsid w:val="00E86BD4"/>
    <w:rsid w:val="00E86EF1"/>
    <w:rsid w:val="00E87349"/>
    <w:rsid w:val="00E874E5"/>
    <w:rsid w:val="00E87AD9"/>
    <w:rsid w:val="00E90125"/>
    <w:rsid w:val="00E909DE"/>
    <w:rsid w:val="00E91232"/>
    <w:rsid w:val="00E91556"/>
    <w:rsid w:val="00E91ECE"/>
    <w:rsid w:val="00E91F37"/>
    <w:rsid w:val="00E921D8"/>
    <w:rsid w:val="00E92CB4"/>
    <w:rsid w:val="00E9372D"/>
    <w:rsid w:val="00E9405C"/>
    <w:rsid w:val="00E949A5"/>
    <w:rsid w:val="00E95794"/>
    <w:rsid w:val="00E959FF"/>
    <w:rsid w:val="00E95E0A"/>
    <w:rsid w:val="00E96222"/>
    <w:rsid w:val="00E96431"/>
    <w:rsid w:val="00E97431"/>
    <w:rsid w:val="00E97572"/>
    <w:rsid w:val="00E97716"/>
    <w:rsid w:val="00E97BE6"/>
    <w:rsid w:val="00EA00C1"/>
    <w:rsid w:val="00EA025A"/>
    <w:rsid w:val="00EA0647"/>
    <w:rsid w:val="00EA0ACE"/>
    <w:rsid w:val="00EA0C53"/>
    <w:rsid w:val="00EA0E98"/>
    <w:rsid w:val="00EA1ADC"/>
    <w:rsid w:val="00EA269D"/>
    <w:rsid w:val="00EA2A4E"/>
    <w:rsid w:val="00EA2D53"/>
    <w:rsid w:val="00EA32F7"/>
    <w:rsid w:val="00EA34A9"/>
    <w:rsid w:val="00EA3AB3"/>
    <w:rsid w:val="00EA3D27"/>
    <w:rsid w:val="00EA5624"/>
    <w:rsid w:val="00EA5B1B"/>
    <w:rsid w:val="00EA5D4D"/>
    <w:rsid w:val="00EA6472"/>
    <w:rsid w:val="00EA6BA2"/>
    <w:rsid w:val="00EA6EB8"/>
    <w:rsid w:val="00EA70FE"/>
    <w:rsid w:val="00EA7817"/>
    <w:rsid w:val="00EA7A27"/>
    <w:rsid w:val="00EA7B45"/>
    <w:rsid w:val="00EB0058"/>
    <w:rsid w:val="00EB014B"/>
    <w:rsid w:val="00EB0503"/>
    <w:rsid w:val="00EB058B"/>
    <w:rsid w:val="00EB0B05"/>
    <w:rsid w:val="00EB17C4"/>
    <w:rsid w:val="00EB1896"/>
    <w:rsid w:val="00EB1A2B"/>
    <w:rsid w:val="00EB1B4F"/>
    <w:rsid w:val="00EB1DD5"/>
    <w:rsid w:val="00EB23D0"/>
    <w:rsid w:val="00EB2976"/>
    <w:rsid w:val="00EB3120"/>
    <w:rsid w:val="00EB3849"/>
    <w:rsid w:val="00EB3B5C"/>
    <w:rsid w:val="00EB3F6E"/>
    <w:rsid w:val="00EB4228"/>
    <w:rsid w:val="00EB4379"/>
    <w:rsid w:val="00EB4399"/>
    <w:rsid w:val="00EB46C8"/>
    <w:rsid w:val="00EB473D"/>
    <w:rsid w:val="00EB56F2"/>
    <w:rsid w:val="00EB583E"/>
    <w:rsid w:val="00EB5B92"/>
    <w:rsid w:val="00EB5E53"/>
    <w:rsid w:val="00EB69D9"/>
    <w:rsid w:val="00EB7378"/>
    <w:rsid w:val="00EB7F8B"/>
    <w:rsid w:val="00EC0598"/>
    <w:rsid w:val="00EC0B06"/>
    <w:rsid w:val="00EC0B23"/>
    <w:rsid w:val="00EC11E2"/>
    <w:rsid w:val="00EC15A0"/>
    <w:rsid w:val="00EC1A07"/>
    <w:rsid w:val="00EC3189"/>
    <w:rsid w:val="00EC3199"/>
    <w:rsid w:val="00EC31BA"/>
    <w:rsid w:val="00EC34AE"/>
    <w:rsid w:val="00EC403F"/>
    <w:rsid w:val="00EC4505"/>
    <w:rsid w:val="00EC4CEC"/>
    <w:rsid w:val="00EC5AF1"/>
    <w:rsid w:val="00EC66FA"/>
    <w:rsid w:val="00EC6BED"/>
    <w:rsid w:val="00EC781F"/>
    <w:rsid w:val="00EC78A6"/>
    <w:rsid w:val="00EC792E"/>
    <w:rsid w:val="00ED01CF"/>
    <w:rsid w:val="00ED0FBD"/>
    <w:rsid w:val="00ED18A6"/>
    <w:rsid w:val="00ED2030"/>
    <w:rsid w:val="00ED32A6"/>
    <w:rsid w:val="00ED3D3B"/>
    <w:rsid w:val="00ED3DC2"/>
    <w:rsid w:val="00ED404A"/>
    <w:rsid w:val="00ED4688"/>
    <w:rsid w:val="00ED4F11"/>
    <w:rsid w:val="00ED4F77"/>
    <w:rsid w:val="00ED5376"/>
    <w:rsid w:val="00ED5C54"/>
    <w:rsid w:val="00ED6498"/>
    <w:rsid w:val="00ED669E"/>
    <w:rsid w:val="00ED6808"/>
    <w:rsid w:val="00ED70B5"/>
    <w:rsid w:val="00ED7185"/>
    <w:rsid w:val="00ED7203"/>
    <w:rsid w:val="00ED743E"/>
    <w:rsid w:val="00ED7509"/>
    <w:rsid w:val="00ED753C"/>
    <w:rsid w:val="00ED754A"/>
    <w:rsid w:val="00ED75E5"/>
    <w:rsid w:val="00ED7A5B"/>
    <w:rsid w:val="00ED7B81"/>
    <w:rsid w:val="00ED7E3D"/>
    <w:rsid w:val="00ED7E9A"/>
    <w:rsid w:val="00EE08E8"/>
    <w:rsid w:val="00EE0A28"/>
    <w:rsid w:val="00EE0D55"/>
    <w:rsid w:val="00EE0EBF"/>
    <w:rsid w:val="00EE17F4"/>
    <w:rsid w:val="00EE19FE"/>
    <w:rsid w:val="00EE21A8"/>
    <w:rsid w:val="00EE2DC7"/>
    <w:rsid w:val="00EE356B"/>
    <w:rsid w:val="00EE3CC2"/>
    <w:rsid w:val="00EE4536"/>
    <w:rsid w:val="00EE458C"/>
    <w:rsid w:val="00EE4776"/>
    <w:rsid w:val="00EE582C"/>
    <w:rsid w:val="00EE5CD7"/>
    <w:rsid w:val="00EF1286"/>
    <w:rsid w:val="00EF170D"/>
    <w:rsid w:val="00EF2DBA"/>
    <w:rsid w:val="00EF2F42"/>
    <w:rsid w:val="00EF316E"/>
    <w:rsid w:val="00EF33EF"/>
    <w:rsid w:val="00EF3420"/>
    <w:rsid w:val="00EF3F4C"/>
    <w:rsid w:val="00EF4858"/>
    <w:rsid w:val="00EF4A57"/>
    <w:rsid w:val="00EF4F3E"/>
    <w:rsid w:val="00EF4F67"/>
    <w:rsid w:val="00EF4FAE"/>
    <w:rsid w:val="00EF55F9"/>
    <w:rsid w:val="00EF5B1C"/>
    <w:rsid w:val="00EF6016"/>
    <w:rsid w:val="00EF61B7"/>
    <w:rsid w:val="00EF62CD"/>
    <w:rsid w:val="00EF6D3D"/>
    <w:rsid w:val="00EF722B"/>
    <w:rsid w:val="00EF73CE"/>
    <w:rsid w:val="00EF7E14"/>
    <w:rsid w:val="00F00B41"/>
    <w:rsid w:val="00F00B7D"/>
    <w:rsid w:val="00F01878"/>
    <w:rsid w:val="00F01BE0"/>
    <w:rsid w:val="00F01D27"/>
    <w:rsid w:val="00F021E3"/>
    <w:rsid w:val="00F026CE"/>
    <w:rsid w:val="00F0279D"/>
    <w:rsid w:val="00F0297D"/>
    <w:rsid w:val="00F02C92"/>
    <w:rsid w:val="00F02F37"/>
    <w:rsid w:val="00F02F4D"/>
    <w:rsid w:val="00F0318D"/>
    <w:rsid w:val="00F047FD"/>
    <w:rsid w:val="00F04AD0"/>
    <w:rsid w:val="00F04F1F"/>
    <w:rsid w:val="00F05404"/>
    <w:rsid w:val="00F05470"/>
    <w:rsid w:val="00F06C40"/>
    <w:rsid w:val="00F06C5A"/>
    <w:rsid w:val="00F0748E"/>
    <w:rsid w:val="00F10497"/>
    <w:rsid w:val="00F113BF"/>
    <w:rsid w:val="00F117EC"/>
    <w:rsid w:val="00F12C50"/>
    <w:rsid w:val="00F1327C"/>
    <w:rsid w:val="00F13E33"/>
    <w:rsid w:val="00F13F91"/>
    <w:rsid w:val="00F152C7"/>
    <w:rsid w:val="00F15FE5"/>
    <w:rsid w:val="00F172B2"/>
    <w:rsid w:val="00F17312"/>
    <w:rsid w:val="00F174C6"/>
    <w:rsid w:val="00F1751C"/>
    <w:rsid w:val="00F17667"/>
    <w:rsid w:val="00F17894"/>
    <w:rsid w:val="00F17D84"/>
    <w:rsid w:val="00F21101"/>
    <w:rsid w:val="00F21F9F"/>
    <w:rsid w:val="00F22342"/>
    <w:rsid w:val="00F234F4"/>
    <w:rsid w:val="00F235BD"/>
    <w:rsid w:val="00F236B4"/>
    <w:rsid w:val="00F23E94"/>
    <w:rsid w:val="00F24BA7"/>
    <w:rsid w:val="00F24FE7"/>
    <w:rsid w:val="00F25083"/>
    <w:rsid w:val="00F25810"/>
    <w:rsid w:val="00F25A7C"/>
    <w:rsid w:val="00F26B09"/>
    <w:rsid w:val="00F26B51"/>
    <w:rsid w:val="00F26D76"/>
    <w:rsid w:val="00F273E4"/>
    <w:rsid w:val="00F307C6"/>
    <w:rsid w:val="00F310E5"/>
    <w:rsid w:val="00F3172C"/>
    <w:rsid w:val="00F331C8"/>
    <w:rsid w:val="00F341D5"/>
    <w:rsid w:val="00F3481D"/>
    <w:rsid w:val="00F353CC"/>
    <w:rsid w:val="00F354CB"/>
    <w:rsid w:val="00F35816"/>
    <w:rsid w:val="00F3589D"/>
    <w:rsid w:val="00F36357"/>
    <w:rsid w:val="00F36A05"/>
    <w:rsid w:val="00F36B7A"/>
    <w:rsid w:val="00F37193"/>
    <w:rsid w:val="00F377A6"/>
    <w:rsid w:val="00F3784C"/>
    <w:rsid w:val="00F4125A"/>
    <w:rsid w:val="00F42AE8"/>
    <w:rsid w:val="00F42D97"/>
    <w:rsid w:val="00F43C9A"/>
    <w:rsid w:val="00F4405A"/>
    <w:rsid w:val="00F44D2E"/>
    <w:rsid w:val="00F457A2"/>
    <w:rsid w:val="00F45C80"/>
    <w:rsid w:val="00F46D5C"/>
    <w:rsid w:val="00F4735A"/>
    <w:rsid w:val="00F50085"/>
    <w:rsid w:val="00F5023C"/>
    <w:rsid w:val="00F508AF"/>
    <w:rsid w:val="00F510F7"/>
    <w:rsid w:val="00F512FF"/>
    <w:rsid w:val="00F51DDC"/>
    <w:rsid w:val="00F52ED4"/>
    <w:rsid w:val="00F53045"/>
    <w:rsid w:val="00F54B6D"/>
    <w:rsid w:val="00F54B71"/>
    <w:rsid w:val="00F5512F"/>
    <w:rsid w:val="00F555C3"/>
    <w:rsid w:val="00F557D3"/>
    <w:rsid w:val="00F55BA0"/>
    <w:rsid w:val="00F5687A"/>
    <w:rsid w:val="00F570CB"/>
    <w:rsid w:val="00F60E76"/>
    <w:rsid w:val="00F6121A"/>
    <w:rsid w:val="00F613AA"/>
    <w:rsid w:val="00F61900"/>
    <w:rsid w:val="00F61D64"/>
    <w:rsid w:val="00F62CF1"/>
    <w:rsid w:val="00F63BF9"/>
    <w:rsid w:val="00F644D8"/>
    <w:rsid w:val="00F6465E"/>
    <w:rsid w:val="00F64952"/>
    <w:rsid w:val="00F65B8B"/>
    <w:rsid w:val="00F662F2"/>
    <w:rsid w:val="00F66ABF"/>
    <w:rsid w:val="00F677E0"/>
    <w:rsid w:val="00F6792B"/>
    <w:rsid w:val="00F702DB"/>
    <w:rsid w:val="00F70D53"/>
    <w:rsid w:val="00F71020"/>
    <w:rsid w:val="00F7120F"/>
    <w:rsid w:val="00F71347"/>
    <w:rsid w:val="00F7168E"/>
    <w:rsid w:val="00F723DE"/>
    <w:rsid w:val="00F725D8"/>
    <w:rsid w:val="00F72890"/>
    <w:rsid w:val="00F72DAF"/>
    <w:rsid w:val="00F73147"/>
    <w:rsid w:val="00F7326A"/>
    <w:rsid w:val="00F73447"/>
    <w:rsid w:val="00F7369A"/>
    <w:rsid w:val="00F742BC"/>
    <w:rsid w:val="00F74670"/>
    <w:rsid w:val="00F7482A"/>
    <w:rsid w:val="00F74BD6"/>
    <w:rsid w:val="00F75708"/>
    <w:rsid w:val="00F769B7"/>
    <w:rsid w:val="00F7791F"/>
    <w:rsid w:val="00F8025D"/>
    <w:rsid w:val="00F805E6"/>
    <w:rsid w:val="00F80940"/>
    <w:rsid w:val="00F8095E"/>
    <w:rsid w:val="00F80A2E"/>
    <w:rsid w:val="00F80B62"/>
    <w:rsid w:val="00F811C3"/>
    <w:rsid w:val="00F81D07"/>
    <w:rsid w:val="00F825BE"/>
    <w:rsid w:val="00F826E0"/>
    <w:rsid w:val="00F82912"/>
    <w:rsid w:val="00F83D41"/>
    <w:rsid w:val="00F8446D"/>
    <w:rsid w:val="00F84622"/>
    <w:rsid w:val="00F8598E"/>
    <w:rsid w:val="00F86150"/>
    <w:rsid w:val="00F86E5B"/>
    <w:rsid w:val="00F87973"/>
    <w:rsid w:val="00F87A55"/>
    <w:rsid w:val="00F87C42"/>
    <w:rsid w:val="00F87E61"/>
    <w:rsid w:val="00F904C2"/>
    <w:rsid w:val="00F90627"/>
    <w:rsid w:val="00F90EEE"/>
    <w:rsid w:val="00F917EE"/>
    <w:rsid w:val="00F919B5"/>
    <w:rsid w:val="00F91E2D"/>
    <w:rsid w:val="00F922BC"/>
    <w:rsid w:val="00F92A19"/>
    <w:rsid w:val="00F93494"/>
    <w:rsid w:val="00F93536"/>
    <w:rsid w:val="00F936AA"/>
    <w:rsid w:val="00F9394E"/>
    <w:rsid w:val="00F939CD"/>
    <w:rsid w:val="00F93D7A"/>
    <w:rsid w:val="00F93F10"/>
    <w:rsid w:val="00F9404C"/>
    <w:rsid w:val="00F94917"/>
    <w:rsid w:val="00F94DB9"/>
    <w:rsid w:val="00F95121"/>
    <w:rsid w:val="00F95C68"/>
    <w:rsid w:val="00F95F17"/>
    <w:rsid w:val="00F96E6C"/>
    <w:rsid w:val="00FA00D7"/>
    <w:rsid w:val="00FA0EEF"/>
    <w:rsid w:val="00FA12B7"/>
    <w:rsid w:val="00FA261E"/>
    <w:rsid w:val="00FA4430"/>
    <w:rsid w:val="00FA4D91"/>
    <w:rsid w:val="00FA500E"/>
    <w:rsid w:val="00FA5774"/>
    <w:rsid w:val="00FA5C33"/>
    <w:rsid w:val="00FA686D"/>
    <w:rsid w:val="00FA6CBD"/>
    <w:rsid w:val="00FA6FD1"/>
    <w:rsid w:val="00FB063D"/>
    <w:rsid w:val="00FB10D3"/>
    <w:rsid w:val="00FB1698"/>
    <w:rsid w:val="00FB2904"/>
    <w:rsid w:val="00FB29C7"/>
    <w:rsid w:val="00FB31E5"/>
    <w:rsid w:val="00FB4716"/>
    <w:rsid w:val="00FB4807"/>
    <w:rsid w:val="00FB488F"/>
    <w:rsid w:val="00FB4F44"/>
    <w:rsid w:val="00FB590D"/>
    <w:rsid w:val="00FB5E01"/>
    <w:rsid w:val="00FB5F5E"/>
    <w:rsid w:val="00FB6154"/>
    <w:rsid w:val="00FB6324"/>
    <w:rsid w:val="00FB6516"/>
    <w:rsid w:val="00FB6C4A"/>
    <w:rsid w:val="00FB793D"/>
    <w:rsid w:val="00FB7CCC"/>
    <w:rsid w:val="00FC003E"/>
    <w:rsid w:val="00FC047F"/>
    <w:rsid w:val="00FC14F8"/>
    <w:rsid w:val="00FC1ADA"/>
    <w:rsid w:val="00FC21B0"/>
    <w:rsid w:val="00FC2CED"/>
    <w:rsid w:val="00FC310F"/>
    <w:rsid w:val="00FC31FD"/>
    <w:rsid w:val="00FC3C65"/>
    <w:rsid w:val="00FC3EF1"/>
    <w:rsid w:val="00FC44B7"/>
    <w:rsid w:val="00FC4E62"/>
    <w:rsid w:val="00FC5040"/>
    <w:rsid w:val="00FC5385"/>
    <w:rsid w:val="00FC61A7"/>
    <w:rsid w:val="00FC66DA"/>
    <w:rsid w:val="00FC6B54"/>
    <w:rsid w:val="00FC6BED"/>
    <w:rsid w:val="00FC7116"/>
    <w:rsid w:val="00FC77D0"/>
    <w:rsid w:val="00FD0025"/>
    <w:rsid w:val="00FD00A5"/>
    <w:rsid w:val="00FD029A"/>
    <w:rsid w:val="00FD07F1"/>
    <w:rsid w:val="00FD2184"/>
    <w:rsid w:val="00FD30B5"/>
    <w:rsid w:val="00FD3955"/>
    <w:rsid w:val="00FD3AF1"/>
    <w:rsid w:val="00FD3DA9"/>
    <w:rsid w:val="00FD432C"/>
    <w:rsid w:val="00FD4408"/>
    <w:rsid w:val="00FD56C9"/>
    <w:rsid w:val="00FD59AE"/>
    <w:rsid w:val="00FD5AB7"/>
    <w:rsid w:val="00FD5FEC"/>
    <w:rsid w:val="00FD6DEB"/>
    <w:rsid w:val="00FE02D5"/>
    <w:rsid w:val="00FE0B06"/>
    <w:rsid w:val="00FE0FB3"/>
    <w:rsid w:val="00FE1109"/>
    <w:rsid w:val="00FE13D1"/>
    <w:rsid w:val="00FE17F7"/>
    <w:rsid w:val="00FE18FE"/>
    <w:rsid w:val="00FE1D16"/>
    <w:rsid w:val="00FE243A"/>
    <w:rsid w:val="00FE2D63"/>
    <w:rsid w:val="00FE4741"/>
    <w:rsid w:val="00FE4C2B"/>
    <w:rsid w:val="00FE4C67"/>
    <w:rsid w:val="00FE50D4"/>
    <w:rsid w:val="00FE50FB"/>
    <w:rsid w:val="00FE54A5"/>
    <w:rsid w:val="00FE59BF"/>
    <w:rsid w:val="00FE5D93"/>
    <w:rsid w:val="00FE601C"/>
    <w:rsid w:val="00FE6B69"/>
    <w:rsid w:val="00FE6F73"/>
    <w:rsid w:val="00FE7319"/>
    <w:rsid w:val="00FE74E6"/>
    <w:rsid w:val="00FE7D11"/>
    <w:rsid w:val="00FF044A"/>
    <w:rsid w:val="00FF0B8D"/>
    <w:rsid w:val="00FF1012"/>
    <w:rsid w:val="00FF117C"/>
    <w:rsid w:val="00FF1DBC"/>
    <w:rsid w:val="00FF23A3"/>
    <w:rsid w:val="00FF369D"/>
    <w:rsid w:val="00FF3FC6"/>
    <w:rsid w:val="00FF4A5D"/>
    <w:rsid w:val="00FF4D9C"/>
    <w:rsid w:val="00FF4E9D"/>
    <w:rsid w:val="00FF5BE0"/>
    <w:rsid w:val="00FF5C37"/>
    <w:rsid w:val="00FF6435"/>
    <w:rsid w:val="00FF65F5"/>
    <w:rsid w:val="00FF70EE"/>
    <w:rsid w:val="00FF720C"/>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7DE2B"/>
  <w15:chartTrackingRefBased/>
  <w15:docId w15:val="{DF090B17-2D5F-45D4-89D7-8322F894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2CD"/>
    <w:pPr>
      <w:keepLines/>
      <w:tabs>
        <w:tab w:val="left" w:pos="2420"/>
      </w:tabs>
      <w:spacing w:before="240"/>
      <w:jc w:val="both"/>
    </w:pPr>
    <w:rPr>
      <w:rFonts w:ascii="Arial" w:hAnsi="Arial" w:cs="Arial"/>
      <w:sz w:val="24"/>
      <w:lang w:eastAsia="en-US"/>
    </w:rPr>
  </w:style>
  <w:style w:type="paragraph" w:styleId="Heading1">
    <w:name w:val="heading 1"/>
    <w:aliases w:val="h1,1,Heading,ADVICE 11,Oscar Faber 1,Heading 1 TXC,Outline1,1 ghost,g,Chapter Hdg,My Heading 1,CES Heading 1,New Section,Section Heading,Numbered - 1,Paragraph No,H1,ghost,1 heading,heading,1 ghost1,g1,ghost1,1 heading1,1 ghost2,g2,ghost2,5"/>
    <w:basedOn w:val="RTIGNormal"/>
    <w:next w:val="Heading2"/>
    <w:qFormat/>
    <w:rsid w:val="00D075CF"/>
    <w:pPr>
      <w:keepNext/>
      <w:pageBreakBefore/>
      <w:framePr w:w="9361" w:hSpace="181" w:vSpace="181" w:wrap="around" w:vAnchor="page" w:hAnchor="text" w:yAlign="top"/>
      <w:numPr>
        <w:ilvl w:val="0"/>
      </w:numPr>
      <w:tabs>
        <w:tab w:val="clear" w:pos="851"/>
        <w:tab w:val="num" w:pos="1134"/>
      </w:tabs>
      <w:spacing w:before="1760" w:line="320" w:lineRule="atLeast"/>
      <w:ind w:left="1134" w:hanging="1134"/>
      <w:outlineLvl w:val="0"/>
    </w:pPr>
    <w:rPr>
      <w:b/>
      <w:kern w:val="32"/>
      <w:sz w:val="32"/>
      <w:szCs w:val="32"/>
    </w:rPr>
  </w:style>
  <w:style w:type="paragraph" w:styleId="Heading2">
    <w:name w:val="heading 2"/>
    <w:aliases w:val="h2,Heading 2 Char2,h2 Char2,2 Char1,l2 Char1,list + change bar Char1,??? Char1,Titre 2 Char1,heading 2 Char1,headi Char1,heading2 Char1,h21 Char1,h22 Char1,21 Char1,Section Char1,Numbered - 2 Char1,Outline2 Char1,Ignore Char1,I2 Char1,2,l2,???"/>
    <w:basedOn w:val="RTIGNormal"/>
    <w:next w:val="RTIGNormal"/>
    <w:link w:val="Heading2Char"/>
    <w:qFormat/>
    <w:rsid w:val="00F25A7C"/>
    <w:pPr>
      <w:keepNext/>
      <w:numPr>
        <w:ilvl w:val="1"/>
      </w:numPr>
      <w:tabs>
        <w:tab w:val="clear" w:pos="2420"/>
      </w:tabs>
      <w:spacing w:before="600" w:after="120" w:line="260" w:lineRule="atLeast"/>
      <w:jc w:val="left"/>
      <w:outlineLvl w:val="1"/>
    </w:pPr>
    <w:rPr>
      <w:b/>
      <w:bCs/>
      <w:sz w:val="28"/>
      <w:szCs w:val="28"/>
    </w:rPr>
  </w:style>
  <w:style w:type="paragraph" w:styleId="Heading3">
    <w:name w:val="heading 3"/>
    <w:aliases w:val="h3"/>
    <w:basedOn w:val="RTIGNormal"/>
    <w:next w:val="paragraph4"/>
    <w:link w:val="Heading3Char"/>
    <w:qFormat/>
    <w:rsid w:val="00330EA6"/>
    <w:pPr>
      <w:outlineLvl w:val="2"/>
    </w:pPr>
    <w:rPr>
      <w:b/>
      <w:bCs/>
      <w:sz w:val="28"/>
      <w:szCs w:val="22"/>
    </w:rPr>
  </w:style>
  <w:style w:type="paragraph" w:styleId="Heading4">
    <w:name w:val="heading 4"/>
    <w:aliases w:val="h4"/>
    <w:basedOn w:val="Normal"/>
    <w:next w:val="paragraph4"/>
    <w:qFormat/>
    <w:rsid w:val="00EF722B"/>
    <w:pPr>
      <w:keepNext/>
      <w:spacing w:line="240" w:lineRule="exact"/>
      <w:outlineLvl w:val="3"/>
    </w:pPr>
    <w:rPr>
      <w:i/>
    </w:rPr>
  </w:style>
  <w:style w:type="paragraph" w:styleId="Heading5">
    <w:name w:val="heading 5"/>
    <w:basedOn w:val="Normal"/>
    <w:next w:val="Normal"/>
    <w:qFormat/>
    <w:rsid w:val="00EF722B"/>
    <w:pPr>
      <w:spacing w:line="240" w:lineRule="exact"/>
      <w:jc w:val="left"/>
      <w:outlineLvl w:val="4"/>
    </w:pPr>
    <w:rPr>
      <w:rFonts w:ascii="Book Antiqua" w:hAnsi="Book Antiqua"/>
    </w:rPr>
  </w:style>
  <w:style w:type="paragraph" w:styleId="Heading6">
    <w:name w:val="heading 6"/>
    <w:basedOn w:val="Normal"/>
    <w:next w:val="Normal"/>
    <w:qFormat/>
    <w:rsid w:val="00EF722B"/>
    <w:pPr>
      <w:spacing w:line="240" w:lineRule="exact"/>
      <w:jc w:val="left"/>
      <w:outlineLvl w:val="5"/>
    </w:pPr>
    <w:rPr>
      <w:rFonts w:ascii="Book Antiqua" w:hAnsi="Book Antiqua"/>
    </w:rPr>
  </w:style>
  <w:style w:type="paragraph" w:styleId="Heading7">
    <w:name w:val="heading 7"/>
    <w:basedOn w:val="Normal"/>
    <w:next w:val="Normal"/>
    <w:qFormat/>
    <w:rsid w:val="00EF722B"/>
    <w:pPr>
      <w:spacing w:line="240" w:lineRule="exact"/>
      <w:jc w:val="left"/>
      <w:outlineLvl w:val="6"/>
    </w:pPr>
    <w:rPr>
      <w:rFonts w:ascii="Book Antiqua" w:hAnsi="Book Antiqua"/>
    </w:rPr>
  </w:style>
  <w:style w:type="paragraph" w:styleId="Heading8">
    <w:name w:val="heading 8"/>
    <w:basedOn w:val="Normal"/>
    <w:next w:val="Normal"/>
    <w:qFormat/>
    <w:rsid w:val="00EF722B"/>
    <w:pPr>
      <w:spacing w:line="240" w:lineRule="exact"/>
      <w:outlineLvl w:val="7"/>
    </w:pPr>
    <w:rPr>
      <w:rFonts w:ascii="Book Antiqua" w:hAnsi="Book Antiqua"/>
    </w:rPr>
  </w:style>
  <w:style w:type="paragraph" w:styleId="Heading9">
    <w:name w:val="heading 9"/>
    <w:basedOn w:val="Normal"/>
    <w:next w:val="Normal"/>
    <w:qFormat/>
    <w:rsid w:val="00EF722B"/>
    <w:pPr>
      <w:spacing w:line="240" w:lineRule="exact"/>
      <w:outlineLvl w:val="8"/>
    </w:pPr>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3Char">
    <w:name w:val="paragraph 3 Char"/>
    <w:aliases w:val="p3 Char"/>
    <w:basedOn w:val="Normal"/>
    <w:link w:val="paragraph3CharChar1"/>
    <w:rsid w:val="00EF722B"/>
    <w:pPr>
      <w:spacing w:line="240" w:lineRule="exact"/>
    </w:pPr>
  </w:style>
  <w:style w:type="character" w:styleId="CommentReference">
    <w:name w:val="annotation reference"/>
    <w:basedOn w:val="DefaultParagraphFont"/>
    <w:uiPriority w:val="99"/>
    <w:unhideWhenUsed/>
    <w:rsid w:val="0030787D"/>
    <w:rPr>
      <w:sz w:val="16"/>
      <w:szCs w:val="16"/>
    </w:rPr>
  </w:style>
  <w:style w:type="paragraph" w:customStyle="1" w:styleId="paragraph4">
    <w:name w:val="paragraph 4"/>
    <w:aliases w:val="p4"/>
    <w:basedOn w:val="Normal"/>
    <w:rsid w:val="00EF722B"/>
    <w:pPr>
      <w:numPr>
        <w:ilvl w:val="7"/>
      </w:numPr>
      <w:spacing w:line="240" w:lineRule="exact"/>
    </w:pPr>
  </w:style>
  <w:style w:type="paragraph" w:styleId="TOC7">
    <w:name w:val="toc 7"/>
    <w:aliases w:val="t7"/>
    <w:basedOn w:val="TOC5"/>
    <w:semiHidden/>
  </w:style>
  <w:style w:type="paragraph" w:styleId="TOC5">
    <w:name w:val="toc 5"/>
    <w:aliases w:val="t5"/>
    <w:basedOn w:val="TOC2"/>
    <w:semiHidden/>
    <w:pPr>
      <w:spacing w:before="260"/>
      <w:ind w:left="2220" w:hanging="1300"/>
    </w:pPr>
  </w:style>
  <w:style w:type="paragraph" w:styleId="TOC2">
    <w:name w:val="toc 2"/>
    <w:aliases w:val="t2"/>
    <w:basedOn w:val="TOC1"/>
    <w:autoRedefine/>
    <w:uiPriority w:val="39"/>
    <w:rsid w:val="000D23E5"/>
    <w:pPr>
      <w:tabs>
        <w:tab w:val="clear" w:pos="1701"/>
        <w:tab w:val="clear" w:pos="9380"/>
        <w:tab w:val="left" w:pos="1702"/>
        <w:tab w:val="right" w:pos="7938"/>
      </w:tabs>
      <w:spacing w:before="0"/>
      <w:ind w:left="1701" w:right="1978" w:hanging="1701"/>
      <w:jc w:val="left"/>
    </w:pPr>
    <w:rPr>
      <w:b w:val="0"/>
    </w:rPr>
  </w:style>
  <w:style w:type="paragraph" w:styleId="TOC1">
    <w:name w:val="toc 1"/>
    <w:aliases w:val="t1"/>
    <w:basedOn w:val="Normal"/>
    <w:uiPriority w:val="39"/>
    <w:rsid w:val="00275B50"/>
    <w:pPr>
      <w:tabs>
        <w:tab w:val="left" w:pos="1701"/>
        <w:tab w:val="right" w:pos="9380"/>
      </w:tabs>
      <w:spacing w:before="200" w:line="260" w:lineRule="atLeast"/>
      <w:ind w:right="1418"/>
    </w:pPr>
    <w:rPr>
      <w:b/>
      <w:noProof/>
    </w:rPr>
  </w:style>
  <w:style w:type="paragraph" w:styleId="TOC6">
    <w:name w:val="toc 6"/>
    <w:aliases w:val="t6"/>
    <w:basedOn w:val="TOC5"/>
    <w:semiHidden/>
  </w:style>
  <w:style w:type="paragraph" w:styleId="TOC3">
    <w:name w:val="toc 3"/>
    <w:aliases w:val="t3"/>
    <w:basedOn w:val="TOC2"/>
    <w:uiPriority w:val="39"/>
  </w:style>
  <w:style w:type="paragraph" w:styleId="Footer">
    <w:name w:val="footer"/>
    <w:aliases w:val="fo"/>
    <w:basedOn w:val="Normal"/>
    <w:pPr>
      <w:ind w:right="-43"/>
      <w:jc w:val="center"/>
    </w:pPr>
  </w:style>
  <w:style w:type="paragraph" w:styleId="Header">
    <w:name w:val="header"/>
    <w:aliases w:val="h"/>
    <w:basedOn w:val="Normal"/>
    <w:next w:val="Normal"/>
    <w:pPr>
      <w:framePr w:w="9360" w:hSpace="187" w:vSpace="187" w:wrap="notBeside" w:vAnchor="page" w:hAnchor="text" w:yAlign="top"/>
      <w:spacing w:before="380"/>
      <w:ind w:left="1418" w:right="1440"/>
      <w:jc w:val="center"/>
    </w:pPr>
  </w:style>
  <w:style w:type="character" w:styleId="FootnoteReference">
    <w:name w:val="footnote reference"/>
    <w:uiPriority w:val="99"/>
    <w:semiHidden/>
    <w:rsid w:val="00E34FE6"/>
    <w:rPr>
      <w:rFonts w:ascii="Arial" w:hAnsi="Arial"/>
      <w:position w:val="6"/>
      <w:sz w:val="16"/>
    </w:rPr>
  </w:style>
  <w:style w:type="paragraph" w:styleId="FootnoteText">
    <w:name w:val="footnote text"/>
    <w:basedOn w:val="Normal"/>
    <w:link w:val="FootnoteTextChar"/>
    <w:uiPriority w:val="99"/>
    <w:semiHidden/>
    <w:rsid w:val="003E2372"/>
    <w:pPr>
      <w:spacing w:before="120"/>
    </w:pPr>
    <w:rPr>
      <w:sz w:val="18"/>
    </w:rPr>
  </w:style>
  <w:style w:type="paragraph" w:customStyle="1" w:styleId="runningheader">
    <w:name w:val="running header"/>
    <w:aliases w:val="r"/>
    <w:basedOn w:val="Heading1"/>
    <w:rsid w:val="00842252"/>
    <w:pPr>
      <w:framePr w:wrap="around" w:vAnchor="text" w:hAnchor="page" w:x="1410" w:y="-719"/>
      <w:numPr>
        <w:numId w:val="0"/>
      </w:numPr>
      <w:tabs>
        <w:tab w:val="clear" w:pos="2420"/>
      </w:tabs>
      <w:spacing w:before="1200"/>
      <w:jc w:val="right"/>
      <w:outlineLvl w:val="9"/>
    </w:pPr>
    <w:rPr>
      <w:b w:val="0"/>
      <w:i/>
      <w:noProof/>
      <w:sz w:val="20"/>
    </w:rPr>
  </w:style>
  <w:style w:type="paragraph" w:customStyle="1" w:styleId="authoretc">
    <w:name w:val="author etc"/>
    <w:aliases w:val="au"/>
    <w:basedOn w:val="Title1"/>
    <w:pPr>
      <w:framePr w:wrap="notBeside" w:vAnchor="margin" w:hAnchor="text" w:y="9361"/>
    </w:pPr>
    <w:rPr>
      <w:sz w:val="22"/>
    </w:rPr>
  </w:style>
  <w:style w:type="paragraph" w:customStyle="1" w:styleId="Title1">
    <w:name w:val="Title1"/>
    <w:aliases w:val="ti"/>
    <w:basedOn w:val="Normal"/>
    <w:next w:val="authoretc"/>
    <w:pPr>
      <w:framePr w:w="9360" w:hSpace="187" w:vSpace="187" w:wrap="around" w:vAnchor="page" w:hAnchor="margin" w:y="6769"/>
      <w:spacing w:line="360" w:lineRule="atLeast"/>
      <w:ind w:left="900" w:right="680"/>
      <w:jc w:val="center"/>
    </w:pPr>
    <w:rPr>
      <w:sz w:val="28"/>
    </w:rPr>
  </w:style>
  <w:style w:type="paragraph" w:customStyle="1" w:styleId="abbreviations">
    <w:name w:val="abbreviations"/>
    <w:aliases w:val="ab"/>
    <w:basedOn w:val="Normal"/>
    <w:rsid w:val="00EF722B"/>
    <w:pPr>
      <w:spacing w:line="240" w:lineRule="exact"/>
      <w:ind w:left="1440" w:hanging="1440"/>
    </w:pPr>
  </w:style>
  <w:style w:type="paragraph" w:customStyle="1" w:styleId="listofcontents">
    <w:name w:val="list of contents"/>
    <w:basedOn w:val="Heading1"/>
    <w:autoRedefine/>
    <w:rsid w:val="007C1498"/>
    <w:pPr>
      <w:keepNext w:val="0"/>
      <w:framePr w:hSpace="180" w:vSpace="180" w:wrap="auto"/>
      <w:numPr>
        <w:numId w:val="0"/>
      </w:numPr>
      <w:outlineLvl w:val="9"/>
    </w:pPr>
    <w:rPr>
      <w:kern w:val="0"/>
    </w:rPr>
  </w:style>
  <w:style w:type="paragraph" w:customStyle="1" w:styleId="List1">
    <w:name w:val="List1"/>
    <w:aliases w:val="l,Lidmaatschap,l1 Char,cl- Char,list + change bars Char,L Char,li Char,letter Char,list + change ssl Char,List Char,List12"/>
    <w:basedOn w:val="Normal"/>
    <w:rsid w:val="00EF722B"/>
    <w:pPr>
      <w:tabs>
        <w:tab w:val="num" w:pos="-141"/>
      </w:tabs>
      <w:spacing w:before="200" w:line="240" w:lineRule="exact"/>
      <w:ind w:left="1276" w:hanging="425"/>
    </w:pPr>
  </w:style>
  <w:style w:type="paragraph" w:customStyle="1" w:styleId="Appendixpara3">
    <w:name w:val="Appendix para 3"/>
    <w:aliases w:val="ap3"/>
    <w:basedOn w:val="Appendixpara"/>
    <w:pPr>
      <w:tabs>
        <w:tab w:val="num" w:pos="851"/>
      </w:tabs>
      <w:ind w:left="851" w:hanging="851"/>
    </w:pPr>
  </w:style>
  <w:style w:type="paragraph" w:customStyle="1" w:styleId="Appendixpara">
    <w:name w:val="Appendix para"/>
    <w:aliases w:val="ap"/>
    <w:basedOn w:val="Normal"/>
    <w:rsid w:val="00EF722B"/>
    <w:pPr>
      <w:spacing w:line="240" w:lineRule="exact"/>
    </w:pPr>
  </w:style>
  <w:style w:type="paragraph" w:customStyle="1" w:styleId="figure">
    <w:name w:val="figure"/>
    <w:aliases w:val="f"/>
    <w:basedOn w:val="Normal"/>
    <w:next w:val="Caption"/>
    <w:pPr>
      <w:keepNext/>
      <w:spacing w:before="260" w:line="260" w:lineRule="atLeast"/>
      <w:ind w:left="900"/>
      <w:jc w:val="center"/>
    </w:pPr>
    <w:rPr>
      <w:rFonts w:ascii="Helvetica" w:hAnsi="Helvetica"/>
    </w:rPr>
  </w:style>
  <w:style w:type="paragraph" w:customStyle="1" w:styleId="distribution">
    <w:name w:val="distribution"/>
    <w:aliases w:val="d"/>
    <w:basedOn w:val="Normal"/>
    <w:rsid w:val="00EF722B"/>
    <w:pPr>
      <w:tabs>
        <w:tab w:val="left" w:pos="3600"/>
        <w:tab w:val="left" w:pos="7920"/>
      </w:tabs>
      <w:spacing w:line="240" w:lineRule="exact"/>
    </w:pPr>
  </w:style>
  <w:style w:type="paragraph" w:customStyle="1" w:styleId="sublist">
    <w:name w:val="sublist"/>
    <w:aliases w:val="s,signatory"/>
    <w:basedOn w:val="List1"/>
    <w:pPr>
      <w:tabs>
        <w:tab w:val="clear" w:pos="-141"/>
      </w:tabs>
      <w:ind w:left="1620" w:hanging="360"/>
    </w:pPr>
  </w:style>
  <w:style w:type="paragraph" w:customStyle="1" w:styleId="equation">
    <w:name w:val="equation"/>
    <w:aliases w:val="e"/>
    <w:basedOn w:val="Normal"/>
    <w:pPr>
      <w:tabs>
        <w:tab w:val="center" w:pos="4678"/>
        <w:tab w:val="right" w:pos="9214"/>
      </w:tabs>
      <w:spacing w:before="260" w:after="140" w:line="260" w:lineRule="atLeast"/>
    </w:pPr>
  </w:style>
  <w:style w:type="paragraph" w:customStyle="1" w:styleId="action">
    <w:name w:val="action"/>
    <w:aliases w:val="a"/>
    <w:basedOn w:val="Normal"/>
    <w:rsid w:val="00EF722B"/>
    <w:pPr>
      <w:spacing w:line="240" w:lineRule="exact"/>
      <w:jc w:val="right"/>
    </w:pPr>
    <w:rPr>
      <w:b/>
    </w:rPr>
  </w:style>
  <w:style w:type="paragraph" w:customStyle="1" w:styleId="FooterEvenLeft">
    <w:name w:val="FooterEvenLeft"/>
    <w:aliases w:val="fel"/>
    <w:basedOn w:val="Footer"/>
    <w:pPr>
      <w:tabs>
        <w:tab w:val="right" w:pos="851"/>
      </w:tabs>
      <w:jc w:val="left"/>
    </w:pPr>
    <w:rPr>
      <w:sz w:val="16"/>
    </w:rPr>
  </w:style>
  <w:style w:type="paragraph" w:customStyle="1" w:styleId="documentnumber">
    <w:name w:val="document number"/>
    <w:aliases w:val="dn"/>
    <w:basedOn w:val="Title1"/>
    <w:next w:val="authoretc"/>
    <w:pPr>
      <w:framePr w:wrap="notBeside" w:vAnchor="margin" w:hAnchor="text" w:y="10081"/>
    </w:pPr>
    <w:rPr>
      <w:sz w:val="22"/>
    </w:rPr>
  </w:style>
  <w:style w:type="paragraph" w:customStyle="1" w:styleId="compactlist">
    <w:name w:val="compact list"/>
    <w:aliases w:val="cl"/>
    <w:basedOn w:val="List1"/>
    <w:pPr>
      <w:spacing w:before="0"/>
    </w:pPr>
  </w:style>
  <w:style w:type="paragraph" w:customStyle="1" w:styleId="compactsublist">
    <w:name w:val="compact sublist"/>
    <w:aliases w:val="cs"/>
    <w:basedOn w:val="sublist"/>
    <w:pPr>
      <w:spacing w:before="0"/>
    </w:pPr>
  </w:style>
  <w:style w:type="paragraph" w:customStyle="1" w:styleId="code">
    <w:name w:val="code"/>
    <w:aliases w:val="c"/>
    <w:basedOn w:val="Normal"/>
  </w:style>
  <w:style w:type="paragraph" w:customStyle="1" w:styleId="table">
    <w:name w:val="table"/>
    <w:aliases w:val="t,Table"/>
    <w:basedOn w:val="Normal"/>
    <w:pPr>
      <w:tabs>
        <w:tab w:val="left" w:pos="270"/>
      </w:tabs>
      <w:spacing w:before="60" w:after="60" w:line="240" w:lineRule="atLeast"/>
      <w:jc w:val="left"/>
    </w:pPr>
    <w:rPr>
      <w:sz w:val="18"/>
    </w:rPr>
  </w:style>
  <w:style w:type="paragraph" w:customStyle="1" w:styleId="ownershipnotice">
    <w:name w:val="ownership notice"/>
    <w:aliases w:val="o"/>
    <w:basedOn w:val="authoretc"/>
    <w:next w:val="authoretc"/>
    <w:pPr>
      <w:framePr w:wrap="notBeside" w:y="6481"/>
      <w:ind w:left="1440" w:right="1800"/>
      <w:jc w:val="both"/>
    </w:pPr>
    <w:rPr>
      <w:rFonts w:ascii="Palatino" w:hAnsi="Palatino"/>
    </w:rPr>
  </w:style>
  <w:style w:type="paragraph" w:customStyle="1" w:styleId="listnohyphen">
    <w:name w:val="list (no hyphen)"/>
    <w:aliases w:val="ln"/>
    <w:basedOn w:val="List1"/>
    <w:pPr>
      <w:tabs>
        <w:tab w:val="clear" w:pos="-141"/>
        <w:tab w:val="left" w:pos="1276"/>
      </w:tabs>
      <w:ind w:hanging="376"/>
    </w:pPr>
  </w:style>
  <w:style w:type="paragraph" w:customStyle="1" w:styleId="custodynotice">
    <w:name w:val="custody notice"/>
    <w:aliases w:val="cn"/>
    <w:basedOn w:val="Normal"/>
    <w:rsid w:val="00EF722B"/>
    <w:pPr>
      <w:pageBreakBefore/>
      <w:framePr w:hSpace="180" w:vSpace="180" w:wrap="auto" w:vAnchor="page" w:hAnchor="text" w:yAlign="center"/>
      <w:spacing w:line="240" w:lineRule="exact"/>
    </w:pPr>
    <w:rPr>
      <w:smallCaps/>
    </w:rPr>
  </w:style>
  <w:style w:type="paragraph" w:customStyle="1" w:styleId="cv">
    <w:name w:val="cv"/>
    <w:basedOn w:val="Normal"/>
    <w:rsid w:val="00EF722B"/>
    <w:pPr>
      <w:spacing w:line="240" w:lineRule="exact"/>
      <w:ind w:left="3586" w:hanging="2736"/>
      <w:jc w:val="left"/>
    </w:pPr>
  </w:style>
  <w:style w:type="paragraph" w:customStyle="1" w:styleId="CVHeading">
    <w:name w:val="CV Heading"/>
    <w:basedOn w:val="Normal"/>
    <w:rsid w:val="00EF722B"/>
    <w:pPr>
      <w:spacing w:after="260" w:line="260" w:lineRule="atLeast"/>
      <w:ind w:left="3140" w:hanging="3140"/>
      <w:jc w:val="left"/>
    </w:pPr>
  </w:style>
  <w:style w:type="paragraph" w:customStyle="1" w:styleId="compactcv">
    <w:name w:val="compact cv"/>
    <w:basedOn w:val="cv"/>
    <w:pPr>
      <w:spacing w:before="0"/>
      <w:ind w:left="3780" w:hanging="2880"/>
    </w:pPr>
  </w:style>
  <w:style w:type="paragraph" w:styleId="TOC4">
    <w:name w:val="toc 4"/>
    <w:basedOn w:val="Normal"/>
    <w:next w:val="Normal"/>
    <w:semiHidden/>
    <w:pPr>
      <w:tabs>
        <w:tab w:val="right" w:leader="dot" w:pos="9380"/>
      </w:tabs>
      <w:ind w:left="660"/>
    </w:pPr>
    <w:rPr>
      <w:rFonts w:ascii="Palatino" w:hAnsi="Palatino"/>
    </w:rPr>
  </w:style>
  <w:style w:type="paragraph" w:styleId="TOC8">
    <w:name w:val="toc 8"/>
    <w:basedOn w:val="Normal"/>
    <w:next w:val="Normal"/>
    <w:semiHidden/>
    <w:pPr>
      <w:tabs>
        <w:tab w:val="right" w:leader="dot" w:pos="9380"/>
      </w:tabs>
      <w:ind w:left="1540"/>
    </w:pPr>
  </w:style>
  <w:style w:type="paragraph" w:styleId="TOC9">
    <w:name w:val="toc 9"/>
    <w:basedOn w:val="Normal"/>
    <w:next w:val="Normal"/>
    <w:semiHidden/>
    <w:pPr>
      <w:tabs>
        <w:tab w:val="right" w:leader="dot" w:pos="9380"/>
      </w:tabs>
      <w:ind w:left="1760"/>
    </w:pPr>
  </w:style>
  <w:style w:type="character" w:styleId="PageNumber">
    <w:name w:val="page number"/>
    <w:rPr>
      <w:rFonts w:ascii="Palatino" w:hAnsi="Palatino"/>
    </w:rPr>
  </w:style>
  <w:style w:type="paragraph" w:styleId="Caption">
    <w:name w:val="caption"/>
    <w:basedOn w:val="Normal"/>
    <w:next w:val="Normal"/>
    <w:uiPriority w:val="35"/>
    <w:qFormat/>
    <w:rsid w:val="00275B50"/>
    <w:pPr>
      <w:spacing w:before="120"/>
      <w:ind w:left="-6"/>
      <w:jc w:val="left"/>
    </w:pPr>
    <w:rPr>
      <w:i/>
      <w:sz w:val="20"/>
      <w:szCs w:val="16"/>
    </w:rPr>
  </w:style>
  <w:style w:type="paragraph" w:customStyle="1" w:styleId="headerlandscape">
    <w:name w:val="header landscape"/>
    <w:aliases w:val="hl"/>
    <w:basedOn w:val="Header"/>
    <w:pPr>
      <w:framePr w:w="0" w:hSpace="0" w:vSpace="0" w:wrap="auto" w:vAnchor="margin" w:yAlign="inline"/>
      <w:tabs>
        <w:tab w:val="center" w:pos="7088"/>
      </w:tabs>
      <w:spacing w:before="360"/>
    </w:pPr>
    <w:rPr>
      <w:sz w:val="22"/>
    </w:rPr>
  </w:style>
  <w:style w:type="paragraph" w:styleId="TableofFigures">
    <w:name w:val="table of figures"/>
    <w:basedOn w:val="TOC2"/>
    <w:next w:val="Normal"/>
    <w:semiHidden/>
    <w:pPr>
      <w:tabs>
        <w:tab w:val="right" w:pos="9378"/>
      </w:tabs>
      <w:spacing w:before="260"/>
      <w:ind w:left="2127" w:hanging="1276"/>
    </w:pPr>
  </w:style>
  <w:style w:type="paragraph" w:customStyle="1" w:styleId="listofxxx">
    <w:name w:val="list of xxx"/>
    <w:basedOn w:val="listofcontents"/>
    <w:pPr>
      <w:framePr w:wrap="auto"/>
      <w:outlineLvl w:val="0"/>
    </w:pPr>
  </w:style>
  <w:style w:type="paragraph" w:customStyle="1" w:styleId="reference">
    <w:name w:val="reference"/>
    <w:aliases w:val="ref"/>
    <w:basedOn w:val="Normal"/>
    <w:rsid w:val="00EF722B"/>
    <w:pPr>
      <w:spacing w:line="240" w:lineRule="exact"/>
    </w:pPr>
  </w:style>
  <w:style w:type="paragraph" w:customStyle="1" w:styleId="tablesource">
    <w:name w:val="table source"/>
    <w:basedOn w:val="table"/>
    <w:rPr>
      <w:sz w:val="14"/>
    </w:rPr>
  </w:style>
  <w:style w:type="character" w:styleId="EndnoteReference">
    <w:name w:val="endnote reference"/>
    <w:semiHidden/>
    <w:rPr>
      <w:rFonts w:ascii="Palatino" w:hAnsi="Palatino"/>
      <w:sz w:val="22"/>
      <w:vertAlign w:val="superscript"/>
    </w:rPr>
  </w:style>
  <w:style w:type="paragraph" w:styleId="EndnoteText">
    <w:name w:val="endnote text"/>
    <w:basedOn w:val="Normal"/>
    <w:semiHidden/>
    <w:rsid w:val="00EF722B"/>
    <w:pPr>
      <w:spacing w:line="240" w:lineRule="exact"/>
    </w:pPr>
  </w:style>
  <w:style w:type="paragraph" w:customStyle="1" w:styleId="FooterEvenRight">
    <w:name w:val="FooterEvenRight"/>
    <w:aliases w:val="fer"/>
    <w:basedOn w:val="Footer"/>
    <w:pPr>
      <w:ind w:right="0"/>
      <w:jc w:val="right"/>
    </w:pPr>
  </w:style>
  <w:style w:type="paragraph" w:customStyle="1" w:styleId="intentionallyblank">
    <w:name w:val="intentionally blank"/>
    <w:basedOn w:val="Normal"/>
    <w:rsid w:val="00EF722B"/>
    <w:pPr>
      <w:pageBreakBefore/>
      <w:framePr w:hSpace="181" w:vSpace="181" w:wrap="around" w:hAnchor="margin" w:xAlign="center" w:yAlign="center"/>
      <w:spacing w:line="240" w:lineRule="exact"/>
      <w:jc w:val="center"/>
    </w:pPr>
    <w:rPr>
      <w:caps/>
    </w:rPr>
  </w:style>
  <w:style w:type="paragraph" w:customStyle="1" w:styleId="ta">
    <w:name w:val="ta"/>
    <w:basedOn w:val="Normal"/>
    <w:rsid w:val="00EF722B"/>
    <w:pPr>
      <w:spacing w:before="60" w:after="60" w:line="200" w:lineRule="exact"/>
    </w:pPr>
    <w:rPr>
      <w:sz w:val="18"/>
    </w:rPr>
  </w:style>
  <w:style w:type="paragraph" w:customStyle="1" w:styleId="paragraph2">
    <w:name w:val="paragraph 2"/>
    <w:aliases w:val="p2"/>
    <w:basedOn w:val="Normal"/>
    <w:rsid w:val="00EF722B"/>
    <w:pPr>
      <w:spacing w:line="240" w:lineRule="exact"/>
    </w:pPr>
  </w:style>
  <w:style w:type="paragraph" w:customStyle="1" w:styleId="Appendix3aftera2">
    <w:name w:val="Appendix 3 after a2"/>
    <w:aliases w:val="a3+"/>
    <w:basedOn w:val="Appendix3"/>
    <w:pPr>
      <w:spacing w:before="260"/>
    </w:pPr>
  </w:style>
  <w:style w:type="paragraph" w:customStyle="1" w:styleId="Appendix3">
    <w:name w:val="Appendix 3"/>
    <w:aliases w:val="a3"/>
    <w:basedOn w:val="Heading3"/>
    <w:next w:val="Appendixpara4"/>
    <w:pPr>
      <w:ind w:left="846" w:firstLine="5"/>
    </w:pPr>
  </w:style>
  <w:style w:type="paragraph" w:customStyle="1" w:styleId="Appendixpara4">
    <w:name w:val="Appendix para 4"/>
    <w:aliases w:val="ap4"/>
    <w:basedOn w:val="Appendixpara3"/>
    <w:pPr>
      <w:numPr>
        <w:ilvl w:val="7"/>
      </w:numPr>
      <w:tabs>
        <w:tab w:val="num" w:pos="851"/>
      </w:tabs>
      <w:ind w:left="851" w:hanging="851"/>
    </w:pPr>
  </w:style>
  <w:style w:type="paragraph" w:customStyle="1" w:styleId="Appendix1">
    <w:name w:val="Appendix 1"/>
    <w:aliases w:val="a1"/>
    <w:basedOn w:val="Heading1"/>
    <w:next w:val="Appendix2"/>
    <w:pPr>
      <w:framePr w:wrap="around"/>
      <w:numPr>
        <w:numId w:val="2"/>
      </w:numPr>
    </w:pPr>
  </w:style>
  <w:style w:type="paragraph" w:customStyle="1" w:styleId="Appendix2">
    <w:name w:val="Appendix 2"/>
    <w:aliases w:val="a2"/>
    <w:basedOn w:val="Heading2"/>
    <w:next w:val="Appendixpara3"/>
    <w:pPr>
      <w:numPr>
        <w:numId w:val="2"/>
      </w:numPr>
    </w:pPr>
  </w:style>
  <w:style w:type="paragraph" w:customStyle="1" w:styleId="non-heading2">
    <w:name w:val="non-heading 2"/>
    <w:aliases w:val="nh2"/>
    <w:basedOn w:val="Heading2"/>
    <w:pPr>
      <w:numPr>
        <w:ilvl w:val="0"/>
        <w:numId w:val="0"/>
      </w:numPr>
      <w:ind w:left="851" w:hanging="851"/>
      <w:outlineLvl w:val="9"/>
    </w:pPr>
  </w:style>
  <w:style w:type="character" w:customStyle="1" w:styleId="EndFooterSection">
    <w:name w:val="EndFooterSection"/>
    <w:rPr>
      <w:rFonts w:ascii="Palatino" w:hAnsi="Palatino"/>
      <w:sz w:val="20"/>
    </w:rPr>
  </w:style>
  <w:style w:type="paragraph" w:customStyle="1" w:styleId="paragraph5">
    <w:name w:val="paragraph 5"/>
    <w:aliases w:val="p5"/>
    <w:basedOn w:val="Normal"/>
    <w:rsid w:val="00EF722B"/>
    <w:pPr>
      <w:numPr>
        <w:ilvl w:val="8"/>
      </w:numPr>
      <w:spacing w:line="240" w:lineRule="exact"/>
    </w:pPr>
  </w:style>
  <w:style w:type="paragraph" w:customStyle="1" w:styleId="Heading3afterh2">
    <w:name w:val="Heading 3 after h2"/>
    <w:aliases w:val="h3+"/>
    <w:basedOn w:val="Heading3"/>
    <w:next w:val="paragraph4"/>
    <w:pPr>
      <w:spacing w:before="260"/>
    </w:pPr>
  </w:style>
  <w:style w:type="paragraph" w:customStyle="1" w:styleId="Appendixpara2">
    <w:name w:val="Appendix para 2"/>
    <w:aliases w:val="ap2"/>
    <w:basedOn w:val="Appendixpara"/>
    <w:pPr>
      <w:tabs>
        <w:tab w:val="num" w:pos="851"/>
      </w:tabs>
      <w:ind w:left="851" w:hanging="851"/>
    </w:pPr>
  </w:style>
  <w:style w:type="paragraph" w:customStyle="1" w:styleId="Appendixpara5">
    <w:name w:val="Appendix para 5"/>
    <w:aliases w:val="ap5"/>
    <w:basedOn w:val="Appendixpara4"/>
    <w:pPr>
      <w:numPr>
        <w:ilvl w:val="8"/>
      </w:numPr>
      <w:tabs>
        <w:tab w:val="num" w:pos="851"/>
      </w:tabs>
      <w:ind w:left="851" w:hanging="851"/>
    </w:pPr>
  </w:style>
  <w:style w:type="paragraph" w:customStyle="1" w:styleId="Appendix4">
    <w:name w:val="Appendix 4"/>
    <w:aliases w:val="a4"/>
    <w:basedOn w:val="Heading4"/>
    <w:next w:val="Appendixpara4"/>
  </w:style>
  <w:style w:type="paragraph" w:styleId="DocumentMap">
    <w:name w:val="Document Map"/>
    <w:basedOn w:val="Normal"/>
    <w:semiHidden/>
    <w:pPr>
      <w:shd w:val="clear" w:color="auto" w:fill="000080"/>
    </w:pPr>
  </w:style>
  <w:style w:type="paragraph" w:styleId="Date">
    <w:name w:val="Date"/>
    <w:basedOn w:val="Normal"/>
    <w:next w:val="Normal"/>
  </w:style>
  <w:style w:type="paragraph" w:styleId="TableofAuthorities">
    <w:name w:val="table of authorities"/>
    <w:basedOn w:val="Normal"/>
    <w:next w:val="Normal"/>
    <w:semiHidden/>
    <w:pPr>
      <w:ind w:left="220" w:hanging="220"/>
    </w:pPr>
  </w:style>
  <w:style w:type="paragraph" w:customStyle="1" w:styleId="Caption-fullpage">
    <w:name w:val="Caption - full page"/>
    <w:basedOn w:val="Caption"/>
    <w:pPr>
      <w:framePr w:w="9356" w:wrap="notBeside" w:hAnchor="margin" w:xAlign="right" w:yAlign="bottom"/>
      <w:shd w:val="clear" w:color="FFFFFF" w:fill="auto"/>
    </w:pPr>
  </w:style>
  <w:style w:type="paragraph" w:customStyle="1" w:styleId="FooterLeft">
    <w:name w:val="FooterLeft"/>
    <w:aliases w:val="fl"/>
    <w:basedOn w:val="Footer"/>
    <w:pPr>
      <w:ind w:right="360"/>
      <w:jc w:val="left"/>
    </w:pPr>
    <w:rPr>
      <w:sz w:val="16"/>
    </w:rPr>
  </w:style>
  <w:style w:type="paragraph" w:customStyle="1" w:styleId="FooterRight">
    <w:name w:val="FooterRight"/>
    <w:aliases w:val="fr"/>
    <w:basedOn w:val="Footer"/>
    <w:pPr>
      <w:tabs>
        <w:tab w:val="right" w:pos="2534"/>
        <w:tab w:val="right" w:pos="2972"/>
      </w:tabs>
      <w:jc w:val="left"/>
    </w:pPr>
  </w:style>
  <w:style w:type="paragraph" w:customStyle="1" w:styleId="rubric">
    <w:name w:val="rubric"/>
    <w:aliases w:val="ru"/>
    <w:basedOn w:val="Footer"/>
    <w:pPr>
      <w:tabs>
        <w:tab w:val="center" w:pos="4212"/>
        <w:tab w:val="right" w:pos="8424"/>
      </w:tabs>
      <w:spacing w:before="480"/>
      <w:ind w:right="0"/>
    </w:pPr>
    <w:rPr>
      <w:sz w:val="16"/>
    </w:rPr>
  </w:style>
  <w:style w:type="character" w:styleId="Hyperlink">
    <w:name w:val="Hyperlink"/>
    <w:uiPriority w:val="99"/>
    <w:rPr>
      <w:color w:val="0000FF"/>
      <w:u w:val="single"/>
    </w:rPr>
  </w:style>
  <w:style w:type="paragraph" w:styleId="Title">
    <w:name w:val="Title"/>
    <w:basedOn w:val="Normal"/>
    <w:qFormat/>
    <w:pPr>
      <w:spacing w:before="300"/>
      <w:jc w:val="center"/>
      <w:outlineLvl w:val="0"/>
    </w:pPr>
    <w:rPr>
      <w:b/>
      <w:kern w:val="28"/>
      <w:sz w:val="32"/>
    </w:rPr>
  </w:style>
  <w:style w:type="paragraph" w:customStyle="1" w:styleId="numberedparagraph">
    <w:name w:val="numbered paragraph"/>
    <w:aliases w:val="np"/>
    <w:basedOn w:val="paragraph3Char"/>
    <w:pPr>
      <w:keepLines w:val="0"/>
      <w:numPr>
        <w:numId w:val="3"/>
      </w:numPr>
      <w:tabs>
        <w:tab w:val="clear" w:pos="547"/>
        <w:tab w:val="left" w:pos="850"/>
      </w:tabs>
      <w:spacing w:line="260" w:lineRule="exact"/>
      <w:ind w:left="850" w:hanging="850"/>
    </w:pPr>
  </w:style>
  <w:style w:type="paragraph" w:customStyle="1" w:styleId="title10">
    <w:name w:val="title 1"/>
    <w:basedOn w:val="Title"/>
    <w:next w:val="title2"/>
    <w:autoRedefine/>
    <w:pPr>
      <w:framePr w:w="9360" w:hSpace="187" w:vSpace="187" w:wrap="around" w:vAnchor="page" w:hAnchor="margin" w:y="6769"/>
      <w:spacing w:before="200"/>
    </w:pPr>
    <w:rPr>
      <w:rFonts w:ascii="Tahoma" w:hAnsi="Tahoma"/>
      <w:b w:val="0"/>
      <w:sz w:val="36"/>
    </w:rPr>
  </w:style>
  <w:style w:type="paragraph" w:customStyle="1" w:styleId="title2">
    <w:name w:val="title 2"/>
    <w:basedOn w:val="Title"/>
    <w:next w:val="documentnumber"/>
    <w:autoRedefine/>
    <w:rsid w:val="00B26295"/>
    <w:pPr>
      <w:framePr w:w="9360" w:hSpace="187" w:vSpace="187" w:wrap="around" w:vAnchor="page" w:hAnchor="margin" w:y="5045"/>
    </w:pPr>
    <w:rPr>
      <w:b w:val="0"/>
      <w:sz w:val="56"/>
      <w:szCs w:val="56"/>
    </w:rPr>
  </w:style>
  <w:style w:type="paragraph" w:customStyle="1" w:styleId="Listlettered">
    <w:name w:val="List lettered"/>
    <w:aliases w:val="ll"/>
    <w:basedOn w:val="List1"/>
    <w:pPr>
      <w:keepLines w:val="0"/>
      <w:tabs>
        <w:tab w:val="clear" w:pos="-141"/>
        <w:tab w:val="num" w:pos="1276"/>
      </w:tabs>
      <w:spacing w:before="240" w:line="240" w:lineRule="atLeast"/>
    </w:pPr>
  </w:style>
  <w:style w:type="paragraph" w:customStyle="1" w:styleId="sublistnumbered">
    <w:name w:val="sublist numbered"/>
    <w:aliases w:val="sn"/>
    <w:basedOn w:val="Listlettered"/>
    <w:pPr>
      <w:tabs>
        <w:tab w:val="clear" w:pos="1276"/>
      </w:tabs>
      <w:ind w:left="1701"/>
    </w:pPr>
  </w:style>
  <w:style w:type="character" w:customStyle="1" w:styleId="listChar1">
    <w:name w:val="list Char1"/>
    <w:aliases w:val="l Char1,Lidmaatschap Char"/>
    <w:rPr>
      <w:rFonts w:ascii="Tahoma" w:hAnsi="Tahoma"/>
      <w:noProof w:val="0"/>
      <w:lang w:val="en-GB" w:eastAsia="en-US" w:bidi="ar-SA"/>
    </w:rPr>
  </w:style>
  <w:style w:type="paragraph" w:styleId="BalloonText">
    <w:name w:val="Balloon Text"/>
    <w:basedOn w:val="Normal"/>
    <w:semiHidden/>
    <w:rPr>
      <w:rFonts w:cs="Tahoma"/>
      <w:sz w:val="16"/>
      <w:szCs w:val="16"/>
    </w:rPr>
  </w:style>
  <w:style w:type="paragraph" w:customStyle="1" w:styleId="compactlistCharCharChar">
    <w:name w:val="compact list Char Char Char"/>
    <w:aliases w:val="cl Char Char Char"/>
    <w:basedOn w:val="List1"/>
    <w:pPr>
      <w:spacing w:before="0"/>
      <w:ind w:left="1070" w:hanging="360"/>
    </w:pPr>
  </w:style>
  <w:style w:type="character" w:customStyle="1" w:styleId="compactlistCharCharCharChar">
    <w:name w:val="compact list Char Char Char Char"/>
    <w:aliases w:val="cl Char Char Char Char"/>
    <w:rPr>
      <w:rFonts w:ascii="Tahoma" w:hAnsi="Tahoma"/>
      <w:lang w:val="en-GB" w:eastAsia="en-US" w:bidi="ar-SA"/>
    </w:rPr>
  </w:style>
  <w:style w:type="paragraph" w:styleId="BodyText">
    <w:name w:val="Body Text"/>
    <w:basedOn w:val="Normal"/>
    <w:pPr>
      <w:tabs>
        <w:tab w:val="left" w:pos="851"/>
        <w:tab w:val="left" w:pos="1134"/>
      </w:tabs>
      <w:spacing w:after="120"/>
      <w:jc w:val="left"/>
    </w:pPr>
    <w:rPr>
      <w:rFonts w:ascii="Verdana" w:hAnsi="Verdana"/>
    </w:rPr>
  </w:style>
  <w:style w:type="paragraph" w:customStyle="1" w:styleId="MultiLevelListBullet">
    <w:name w:val="MultiLevelListBullet"/>
    <w:basedOn w:val="ListBullet"/>
    <w:pPr>
      <w:numPr>
        <w:numId w:val="4"/>
      </w:numPr>
      <w:spacing w:after="60"/>
      <w:jc w:val="left"/>
    </w:pPr>
    <w:rPr>
      <w:rFonts w:ascii="Verdana" w:hAnsi="Verdana"/>
      <w:szCs w:val="24"/>
    </w:rPr>
  </w:style>
  <w:style w:type="paragraph" w:styleId="ListBullet">
    <w:name w:val="List Bullet"/>
    <w:basedOn w:val="Normal"/>
    <w:autoRedefine/>
    <w:pPr>
      <w:numPr>
        <w:numId w:val="1"/>
      </w:numPr>
    </w:pPr>
  </w:style>
  <w:style w:type="table" w:styleId="TableGrid">
    <w:name w:val="Table Grid"/>
    <w:basedOn w:val="TableNormal"/>
    <w:uiPriority w:val="59"/>
    <w:rsid w:val="00591EA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3CharChar">
    <w:name w:val="paragraph 3 Char Char"/>
    <w:aliases w:val="p3 Char Char"/>
    <w:rPr>
      <w:rFonts w:ascii="Tahoma" w:hAnsi="Tahoma"/>
      <w:lang w:val="en-GB" w:eastAsia="en-US" w:bidi="ar-SA"/>
    </w:rPr>
  </w:style>
  <w:style w:type="paragraph" w:customStyle="1" w:styleId="paragraph3Char1">
    <w:name w:val="paragraph 3 Char1"/>
    <w:aliases w:val="p3 Char1"/>
    <w:basedOn w:val="paragraph3"/>
    <w:link w:val="paragraph3Char1Char"/>
    <w:rsid w:val="00B624BC"/>
    <w:rPr>
      <w:lang w:val="x-none"/>
    </w:rPr>
  </w:style>
  <w:style w:type="character" w:customStyle="1" w:styleId="paragraph">
    <w:name w:val="paragraph"/>
    <w:aliases w:val="p"/>
    <w:rsid w:val="00F42AE8"/>
  </w:style>
  <w:style w:type="paragraph" w:customStyle="1" w:styleId="paragraphCharChar">
    <w:name w:val="paragraph Char Char"/>
    <w:aliases w:val="p Char Char,Paragraph Char Char,P Char Char,para Char Char"/>
    <w:basedOn w:val="Normal"/>
    <w:link w:val="paragraphCharCharChar"/>
    <w:rsid w:val="00081E2A"/>
    <w:pPr>
      <w:spacing w:line="240" w:lineRule="atLeast"/>
      <w:ind w:left="850"/>
    </w:pPr>
  </w:style>
  <w:style w:type="paragraph" w:customStyle="1" w:styleId="Styleparagraph3Charp3CharLinespacingsingle">
    <w:name w:val="Style paragraph 3 Charp3 Char + Line spacing:  single"/>
    <w:basedOn w:val="paragraph3Char"/>
    <w:pPr>
      <w:tabs>
        <w:tab w:val="num" w:pos="851"/>
      </w:tabs>
      <w:spacing w:line="240" w:lineRule="auto"/>
      <w:ind w:left="851" w:hanging="851"/>
    </w:pPr>
  </w:style>
  <w:style w:type="character" w:customStyle="1" w:styleId="paragraphCharCharChar">
    <w:name w:val="paragraph Char Char Char"/>
    <w:aliases w:val="p Char Char Char,Paragraph Char Char Char,P Char Char Char,para Char Char Char"/>
    <w:link w:val="paragraphCharChar"/>
    <w:rsid w:val="00081E2A"/>
    <w:rPr>
      <w:rFonts w:ascii="Arial" w:hAnsi="Arial" w:cs="Arial"/>
      <w:sz w:val="24"/>
      <w:lang w:eastAsia="en-US"/>
    </w:rPr>
  </w:style>
  <w:style w:type="character" w:customStyle="1" w:styleId="paragraph3Char1Char">
    <w:name w:val="paragraph 3 Char1 Char"/>
    <w:aliases w:val="p3 Char1 Char"/>
    <w:link w:val="paragraph3Char1"/>
    <w:rsid w:val="00B624BC"/>
    <w:rPr>
      <w:rFonts w:ascii="Arial" w:hAnsi="Arial" w:cs="Arial"/>
      <w:sz w:val="24"/>
      <w:lang w:val="x-none" w:eastAsia="en-US"/>
    </w:rPr>
  </w:style>
  <w:style w:type="paragraph" w:customStyle="1" w:styleId="paragraph3">
    <w:name w:val="paragraph 3"/>
    <w:aliases w:val="p3"/>
    <w:basedOn w:val="paragraph3Char"/>
    <w:link w:val="paragraph3Char2"/>
    <w:rsid w:val="00E67F05"/>
  </w:style>
  <w:style w:type="paragraph" w:customStyle="1" w:styleId="annexlistlettered">
    <w:name w:val="annex list lettered"/>
    <w:aliases w:val="all"/>
    <w:basedOn w:val="Listlettered"/>
    <w:rsid w:val="00640317"/>
  </w:style>
  <w:style w:type="paragraph" w:customStyle="1" w:styleId="annexsublistnumbered">
    <w:name w:val="annex sublist numbered"/>
    <w:basedOn w:val="sublistnumbered"/>
    <w:rsid w:val="00640317"/>
    <w:pPr>
      <w:tabs>
        <w:tab w:val="num" w:pos="1996"/>
      </w:tabs>
    </w:pPr>
  </w:style>
  <w:style w:type="paragraph" w:customStyle="1" w:styleId="Captionappendix">
    <w:name w:val="Caption appendix"/>
    <w:aliases w:val="ca"/>
    <w:basedOn w:val="Normal"/>
    <w:rsid w:val="00640317"/>
  </w:style>
  <w:style w:type="paragraph" w:styleId="CommentText">
    <w:name w:val="annotation text"/>
    <w:basedOn w:val="Normal"/>
    <w:link w:val="CommentTextChar"/>
    <w:uiPriority w:val="99"/>
    <w:unhideWhenUsed/>
    <w:rsid w:val="0030787D"/>
  </w:style>
  <w:style w:type="character" w:customStyle="1" w:styleId="Heading3Char">
    <w:name w:val="Heading 3 Char"/>
    <w:aliases w:val="h3 Char"/>
    <w:link w:val="Heading3"/>
    <w:rsid w:val="00330EA6"/>
    <w:rPr>
      <w:rFonts w:ascii="Arial" w:hAnsi="Arial" w:cs="Arial"/>
      <w:b/>
      <w:bCs/>
      <w:sz w:val="28"/>
      <w:szCs w:val="22"/>
      <w:lang w:eastAsia="en-US"/>
    </w:rPr>
  </w:style>
  <w:style w:type="character" w:customStyle="1" w:styleId="Heading2Char">
    <w:name w:val="Heading 2 Char"/>
    <w:aliases w:val="h2 Char,Heading 2 Char2 Char,h2 Char2 Char,2 Char1 Char,l2 Char1 Char,list + change bar Char1 Char,??? Char1 Char,Titre 2 Char1 Char,heading 2 Char1 Char,headi Char1 Char,heading2 Char1 Char,h21 Char1 Char,h22 Char1 Char,21 Char1 Char"/>
    <w:link w:val="Heading2"/>
    <w:rsid w:val="00F25A7C"/>
    <w:rPr>
      <w:rFonts w:ascii="Arial" w:hAnsi="Arial" w:cs="Arial"/>
      <w:b/>
      <w:bCs/>
      <w:sz w:val="28"/>
      <w:szCs w:val="28"/>
      <w:lang w:eastAsia="en-US"/>
    </w:rPr>
  </w:style>
  <w:style w:type="character" w:customStyle="1" w:styleId="CommentTextChar">
    <w:name w:val="Comment Text Char"/>
    <w:basedOn w:val="DefaultParagraphFont"/>
    <w:link w:val="CommentText"/>
    <w:uiPriority w:val="99"/>
    <w:rsid w:val="0030787D"/>
    <w:rPr>
      <w:rFonts w:ascii="Arial" w:hAnsi="Arial" w:cs="Arial"/>
      <w:sz w:val="24"/>
      <w:lang w:eastAsia="en-US"/>
    </w:rPr>
  </w:style>
  <w:style w:type="paragraph" w:styleId="CommentSubject">
    <w:name w:val="annotation subject"/>
    <w:basedOn w:val="CommentText"/>
    <w:next w:val="CommentText"/>
    <w:link w:val="CommentSubjectChar"/>
    <w:uiPriority w:val="99"/>
    <w:semiHidden/>
    <w:unhideWhenUsed/>
    <w:rsid w:val="0030787D"/>
    <w:rPr>
      <w:b/>
      <w:bCs/>
    </w:rPr>
  </w:style>
  <w:style w:type="character" w:customStyle="1" w:styleId="CommentSubjectChar">
    <w:name w:val="Comment Subject Char"/>
    <w:basedOn w:val="CommentTextChar"/>
    <w:link w:val="CommentSubject"/>
    <w:uiPriority w:val="99"/>
    <w:semiHidden/>
    <w:rsid w:val="0030787D"/>
    <w:rPr>
      <w:rFonts w:ascii="Arial" w:hAnsi="Arial" w:cs="Arial"/>
      <w:b/>
      <w:bCs/>
      <w:sz w:val="24"/>
      <w:lang w:eastAsia="en-US"/>
    </w:rPr>
  </w:style>
  <w:style w:type="paragraph" w:styleId="Revision">
    <w:name w:val="Revision"/>
    <w:hidden/>
    <w:uiPriority w:val="99"/>
    <w:semiHidden/>
    <w:rsid w:val="00501541"/>
    <w:rPr>
      <w:rFonts w:ascii="Tahoma" w:hAnsi="Tahoma"/>
      <w:lang w:eastAsia="en-US"/>
    </w:rPr>
  </w:style>
  <w:style w:type="character" w:styleId="UnresolvedMention">
    <w:name w:val="Unresolved Mention"/>
    <w:basedOn w:val="DefaultParagraphFont"/>
    <w:uiPriority w:val="99"/>
    <w:semiHidden/>
    <w:unhideWhenUsed/>
    <w:rsid w:val="00CF0E04"/>
    <w:rPr>
      <w:color w:val="605E5C"/>
      <w:shd w:val="clear" w:color="auto" w:fill="E1DFDD"/>
    </w:rPr>
  </w:style>
  <w:style w:type="character" w:customStyle="1" w:styleId="FootnoteTextChar">
    <w:name w:val="Footnote Text Char"/>
    <w:basedOn w:val="DefaultParagraphFont"/>
    <w:link w:val="FootnoteText"/>
    <w:uiPriority w:val="99"/>
    <w:semiHidden/>
    <w:rsid w:val="003E2372"/>
    <w:rPr>
      <w:rFonts w:ascii="Arial" w:hAnsi="Arial" w:cs="Arial"/>
      <w:sz w:val="18"/>
      <w:lang w:eastAsia="en-US"/>
    </w:rPr>
  </w:style>
  <w:style w:type="table" w:styleId="ListTable6Colorful">
    <w:name w:val="List Table 6 Colorful"/>
    <w:basedOn w:val="TableNormal"/>
    <w:uiPriority w:val="51"/>
    <w:rsid w:val="00A2323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TIGFooter">
    <w:name w:val="RTIG Footer"/>
    <w:basedOn w:val="Normal"/>
    <w:link w:val="RTIGFooterChar"/>
    <w:qFormat/>
    <w:rsid w:val="004B4EF9"/>
    <w:rPr>
      <w:sz w:val="20"/>
    </w:rPr>
  </w:style>
  <w:style w:type="paragraph" w:customStyle="1" w:styleId="RTIGNormal">
    <w:name w:val="RTIG Normal"/>
    <w:basedOn w:val="paragraph2"/>
    <w:link w:val="RTIGNormalChar"/>
    <w:qFormat/>
    <w:rsid w:val="00D075CF"/>
    <w:pPr>
      <w:keepLines w:val="0"/>
      <w:numPr>
        <w:ilvl w:val="2"/>
        <w:numId w:val="5"/>
      </w:numPr>
      <w:spacing w:line="240" w:lineRule="auto"/>
    </w:pPr>
  </w:style>
  <w:style w:type="character" w:customStyle="1" w:styleId="RTIGFooterChar">
    <w:name w:val="RTIG Footer Char"/>
    <w:basedOn w:val="DefaultParagraphFont"/>
    <w:link w:val="RTIGFooter"/>
    <w:rsid w:val="004B4EF9"/>
    <w:rPr>
      <w:rFonts w:ascii="Arial" w:hAnsi="Arial" w:cs="Arial"/>
      <w:lang w:eastAsia="en-US"/>
    </w:rPr>
  </w:style>
  <w:style w:type="paragraph" w:customStyle="1" w:styleId="RTIGBullet">
    <w:name w:val="RTIG Bullet"/>
    <w:basedOn w:val="paragraph3"/>
    <w:link w:val="RTIGBulletChar"/>
    <w:qFormat/>
    <w:rsid w:val="00D075CF"/>
    <w:pPr>
      <w:numPr>
        <w:numId w:val="7"/>
      </w:numPr>
      <w:tabs>
        <w:tab w:val="clear" w:pos="851"/>
        <w:tab w:val="num" w:pos="1701"/>
      </w:tabs>
      <w:spacing w:before="120" w:line="240" w:lineRule="auto"/>
      <w:ind w:left="1701" w:hanging="567"/>
    </w:pPr>
  </w:style>
  <w:style w:type="character" w:customStyle="1" w:styleId="RTIGNormalChar">
    <w:name w:val="RTIG Normal Char"/>
    <w:basedOn w:val="DefaultParagraphFont"/>
    <w:link w:val="RTIGNormal"/>
    <w:rsid w:val="00D075CF"/>
    <w:rPr>
      <w:rFonts w:ascii="Arial" w:hAnsi="Arial" w:cs="Arial"/>
      <w:sz w:val="24"/>
      <w:lang w:eastAsia="en-US"/>
    </w:rPr>
  </w:style>
  <w:style w:type="paragraph" w:customStyle="1" w:styleId="RTIGFootnote">
    <w:name w:val="RTIG Footnote"/>
    <w:basedOn w:val="Normal"/>
    <w:link w:val="RTIGFootnoteChar"/>
    <w:qFormat/>
    <w:rsid w:val="005B6205"/>
    <w:pPr>
      <w:tabs>
        <w:tab w:val="clear" w:pos="2420"/>
        <w:tab w:val="left" w:pos="0"/>
      </w:tabs>
      <w:spacing w:before="120"/>
      <w:jc w:val="left"/>
    </w:pPr>
    <w:rPr>
      <w:sz w:val="20"/>
      <w:szCs w:val="16"/>
    </w:rPr>
  </w:style>
  <w:style w:type="character" w:customStyle="1" w:styleId="paragraph3CharChar1">
    <w:name w:val="paragraph 3 Char Char1"/>
    <w:aliases w:val="p3 Char Char1"/>
    <w:basedOn w:val="DefaultParagraphFont"/>
    <w:link w:val="paragraph3Char"/>
    <w:rsid w:val="006A2A82"/>
    <w:rPr>
      <w:rFonts w:ascii="Arial" w:hAnsi="Arial" w:cs="Arial"/>
      <w:sz w:val="24"/>
      <w:lang w:eastAsia="en-US"/>
    </w:rPr>
  </w:style>
  <w:style w:type="character" w:customStyle="1" w:styleId="paragraph3Char2">
    <w:name w:val="paragraph 3 Char2"/>
    <w:aliases w:val="p3 Char2"/>
    <w:basedOn w:val="paragraph3CharChar1"/>
    <w:link w:val="paragraph3"/>
    <w:rsid w:val="006A2A82"/>
    <w:rPr>
      <w:rFonts w:ascii="Arial" w:hAnsi="Arial" w:cs="Arial"/>
      <w:sz w:val="24"/>
      <w:lang w:eastAsia="en-US"/>
    </w:rPr>
  </w:style>
  <w:style w:type="character" w:customStyle="1" w:styleId="RTIGBulletChar">
    <w:name w:val="RTIG Bullet Char"/>
    <w:basedOn w:val="paragraph3Char2"/>
    <w:link w:val="RTIGBullet"/>
    <w:rsid w:val="00D075CF"/>
    <w:rPr>
      <w:rFonts w:ascii="Arial" w:hAnsi="Arial" w:cs="Arial"/>
      <w:sz w:val="24"/>
      <w:lang w:eastAsia="en-US"/>
    </w:rPr>
  </w:style>
  <w:style w:type="character" w:customStyle="1" w:styleId="RTIGFootnoteChar">
    <w:name w:val="RTIG Footnote Char"/>
    <w:basedOn w:val="DefaultParagraphFont"/>
    <w:link w:val="RTIGFootnote"/>
    <w:rsid w:val="005B6205"/>
    <w:rPr>
      <w:rFonts w:ascii="Arial" w:hAnsi="Arial" w:cs="Arial"/>
      <w:szCs w:val="16"/>
      <w:lang w:eastAsia="en-US"/>
    </w:rPr>
  </w:style>
  <w:style w:type="character" w:styleId="PlaceholderText">
    <w:name w:val="Placeholder Text"/>
    <w:basedOn w:val="DefaultParagraphFont"/>
    <w:uiPriority w:val="99"/>
    <w:semiHidden/>
    <w:rsid w:val="00912D27"/>
    <w:rPr>
      <w:color w:val="808080"/>
    </w:rPr>
  </w:style>
  <w:style w:type="paragraph" w:styleId="ListParagraph">
    <w:name w:val="List Paragraph"/>
    <w:basedOn w:val="Normal"/>
    <w:uiPriority w:val="34"/>
    <w:qFormat/>
    <w:rsid w:val="004B5A29"/>
    <w:pPr>
      <w:keepLines w:val="0"/>
      <w:tabs>
        <w:tab w:val="clear" w:pos="2420"/>
      </w:tabs>
      <w:spacing w:before="0" w:after="160" w:line="259" w:lineRule="auto"/>
      <w:ind w:left="720"/>
      <w:contextualSpacing/>
      <w:jc w:val="left"/>
    </w:pPr>
    <w:rPr>
      <w:rFonts w:asciiTheme="minorHAnsi" w:eastAsiaTheme="minorHAnsi" w:hAnsiTheme="minorHAnsi" w:cstheme="minorBidi"/>
      <w:sz w:val="22"/>
      <w:szCs w:val="22"/>
    </w:rPr>
  </w:style>
  <w:style w:type="table" w:customStyle="1" w:styleId="RTIGPredictions">
    <w:name w:val="RTIG Predictions"/>
    <w:basedOn w:val="TableNormal"/>
    <w:uiPriority w:val="99"/>
    <w:rsid w:val="005A2FF9"/>
    <w:tblPr/>
  </w:style>
  <w:style w:type="numbering" w:customStyle="1" w:styleId="NoList1">
    <w:name w:val="No List1"/>
    <w:next w:val="NoList"/>
    <w:uiPriority w:val="99"/>
    <w:semiHidden/>
    <w:unhideWhenUsed/>
    <w:rsid w:val="003B102C"/>
  </w:style>
  <w:style w:type="numbering" w:customStyle="1" w:styleId="NoList2">
    <w:name w:val="No List2"/>
    <w:next w:val="NoList"/>
    <w:uiPriority w:val="99"/>
    <w:semiHidden/>
    <w:unhideWhenUsed/>
    <w:rsid w:val="004A39F1"/>
  </w:style>
  <w:style w:type="character" w:styleId="FollowedHyperlink">
    <w:name w:val="FollowedHyperlink"/>
    <w:basedOn w:val="DefaultParagraphFont"/>
    <w:uiPriority w:val="99"/>
    <w:semiHidden/>
    <w:unhideWhenUsed/>
    <w:rsid w:val="004A39F1"/>
    <w:rPr>
      <w:color w:val="954F72" w:themeColor="followedHyperlink"/>
      <w:u w:val="single"/>
    </w:rPr>
  </w:style>
  <w:style w:type="paragraph" w:customStyle="1" w:styleId="msonormal0">
    <w:name w:val="msonormal"/>
    <w:basedOn w:val="Normal"/>
    <w:rsid w:val="004A39F1"/>
    <w:pPr>
      <w:keepLines w:val="0"/>
      <w:tabs>
        <w:tab w:val="clear" w:pos="2420"/>
      </w:tabs>
      <w:spacing w:before="100" w:beforeAutospacing="1" w:after="100" w:afterAutospacing="1"/>
      <w:jc w:val="left"/>
    </w:pPr>
    <w:rPr>
      <w:rFonts w:ascii="Times New Roman" w:hAnsi="Times New Roman" w:cs="Times New Roman"/>
      <w:szCs w:val="24"/>
      <w:lang w:eastAsia="en-GB"/>
    </w:rPr>
  </w:style>
  <w:style w:type="numbering" w:customStyle="1" w:styleId="NoList3">
    <w:name w:val="No List3"/>
    <w:next w:val="NoList"/>
    <w:uiPriority w:val="99"/>
    <w:semiHidden/>
    <w:unhideWhenUsed/>
    <w:rsid w:val="002C3968"/>
  </w:style>
  <w:style w:type="numbering" w:customStyle="1" w:styleId="NoList4">
    <w:name w:val="No List4"/>
    <w:next w:val="NoList"/>
    <w:uiPriority w:val="99"/>
    <w:semiHidden/>
    <w:unhideWhenUsed/>
    <w:rsid w:val="00F54B6D"/>
  </w:style>
  <w:style w:type="paragraph" w:customStyle="1" w:styleId="RTIGFrontPageTitle">
    <w:name w:val="RTIG Front Page Title"/>
    <w:basedOn w:val="RTIGNormal"/>
    <w:link w:val="RTIGFrontPageTitleChar"/>
    <w:qFormat/>
    <w:rsid w:val="005F0540"/>
    <w:pPr>
      <w:numPr>
        <w:ilvl w:val="0"/>
        <w:numId w:val="0"/>
      </w:numPr>
      <w:ind w:left="142"/>
      <w:jc w:val="center"/>
    </w:pPr>
    <w:rPr>
      <w:b/>
      <w:bCs/>
      <w:sz w:val="56"/>
      <w:szCs w:val="48"/>
    </w:rPr>
  </w:style>
  <w:style w:type="character" w:customStyle="1" w:styleId="RTIGFrontPageTitleChar">
    <w:name w:val="RTIG Front Page Title Char"/>
    <w:basedOn w:val="RTIGNormalChar"/>
    <w:link w:val="RTIGFrontPageTitle"/>
    <w:rsid w:val="005F0540"/>
    <w:rPr>
      <w:rFonts w:ascii="Arial" w:hAnsi="Arial" w:cs="Arial"/>
      <w:b/>
      <w:bCs/>
      <w:sz w:val="56"/>
      <w:szCs w:val="48"/>
      <w:lang w:eastAsia="en-US"/>
    </w:rPr>
  </w:style>
  <w:style w:type="paragraph" w:customStyle="1" w:styleId="RTIGNormal4Depth">
    <w:name w:val="RTIG Normal 4 Depth"/>
    <w:basedOn w:val="RTIGNormal"/>
    <w:link w:val="RTIGNormal4DepthChar"/>
    <w:qFormat/>
    <w:rsid w:val="00943A3D"/>
    <w:pPr>
      <w:numPr>
        <w:ilvl w:val="3"/>
      </w:numPr>
      <w:tabs>
        <w:tab w:val="clear" w:pos="851"/>
        <w:tab w:val="num" w:pos="1134"/>
      </w:tabs>
      <w:ind w:left="1134" w:hanging="1134"/>
    </w:pPr>
  </w:style>
  <w:style w:type="character" w:customStyle="1" w:styleId="RTIGNormal4DepthChar">
    <w:name w:val="RTIG Normal 4 Depth Char"/>
    <w:basedOn w:val="RTIGNormalChar"/>
    <w:link w:val="RTIGNormal4Depth"/>
    <w:rsid w:val="00943A3D"/>
    <w:rPr>
      <w:rFonts w:ascii="Arial" w:hAnsi="Arial" w:cs="Arial"/>
      <w:sz w:val="24"/>
      <w:lang w:eastAsia="en-US"/>
    </w:rPr>
  </w:style>
  <w:style w:type="paragraph" w:customStyle="1" w:styleId="RTIGItalicQuote">
    <w:name w:val="RTIG Italic Quote"/>
    <w:basedOn w:val="RTIGNormal"/>
    <w:link w:val="RTIGItalicQuoteChar"/>
    <w:qFormat/>
    <w:rsid w:val="00B30BC6"/>
    <w:pPr>
      <w:numPr>
        <w:ilvl w:val="0"/>
        <w:numId w:val="0"/>
      </w:numPr>
      <w:ind w:left="1702"/>
    </w:pPr>
    <w:rPr>
      <w:i/>
      <w:iCs/>
    </w:rPr>
  </w:style>
  <w:style w:type="paragraph" w:customStyle="1" w:styleId="tableCharChar">
    <w:name w:val="table Char Char"/>
    <w:aliases w:val="t Char Char,Table Char Char"/>
    <w:basedOn w:val="Normal"/>
    <w:link w:val="tableCharCharChar"/>
    <w:rsid w:val="00FC047F"/>
    <w:pPr>
      <w:tabs>
        <w:tab w:val="clear" w:pos="2420"/>
      </w:tabs>
      <w:spacing w:before="80" w:after="80"/>
      <w:jc w:val="left"/>
      <w:outlineLvl w:val="2"/>
    </w:pPr>
    <w:rPr>
      <w:szCs w:val="24"/>
      <w:lang w:eastAsia="en-GB"/>
    </w:rPr>
  </w:style>
  <w:style w:type="character" w:customStyle="1" w:styleId="RTIGItalicQuoteChar">
    <w:name w:val="RTIG Italic Quote Char"/>
    <w:basedOn w:val="RTIGNormalChar"/>
    <w:link w:val="RTIGItalicQuote"/>
    <w:rsid w:val="00B30BC6"/>
    <w:rPr>
      <w:rFonts w:ascii="Arial" w:hAnsi="Arial" w:cs="Arial"/>
      <w:i/>
      <w:iCs/>
      <w:sz w:val="24"/>
      <w:lang w:eastAsia="en-US"/>
    </w:rPr>
  </w:style>
  <w:style w:type="character" w:customStyle="1" w:styleId="tableCharCharChar">
    <w:name w:val="table Char Char Char"/>
    <w:aliases w:val="t Char Char Char,Table Char Char Char"/>
    <w:basedOn w:val="DefaultParagraphFont"/>
    <w:link w:val="tableCharChar"/>
    <w:rsid w:val="00FC047F"/>
    <w:rPr>
      <w:rFonts w:ascii="Arial" w:hAnsi="Arial" w:cs="Arial"/>
      <w:sz w:val="24"/>
      <w:szCs w:val="24"/>
    </w:rPr>
  </w:style>
  <w:style w:type="paragraph" w:customStyle="1" w:styleId="doChar">
    <w:name w:val="do Char"/>
    <w:basedOn w:val="tableCharChar"/>
    <w:link w:val="doCharChar"/>
    <w:rsid w:val="00FC047F"/>
    <w:pPr>
      <w:spacing w:before="0" w:after="0"/>
    </w:pPr>
    <w:rPr>
      <w:b/>
    </w:rPr>
  </w:style>
  <w:style w:type="character" w:customStyle="1" w:styleId="doCharChar">
    <w:name w:val="do Char Char"/>
    <w:basedOn w:val="tableCharCharChar"/>
    <w:link w:val="doChar"/>
    <w:rsid w:val="00FC047F"/>
    <w:rPr>
      <w:rFonts w:ascii="Arial" w:hAnsi="Arial" w:cs="Arial"/>
      <w:b/>
      <w:sz w:val="24"/>
      <w:szCs w:val="24"/>
    </w:rPr>
  </w:style>
  <w:style w:type="paragraph" w:customStyle="1" w:styleId="AnnexText">
    <w:name w:val="AnnexText"/>
    <w:basedOn w:val="Normal"/>
    <w:rsid w:val="00F922BC"/>
    <w:pPr>
      <w:keepLines w:val="0"/>
      <w:tabs>
        <w:tab w:val="clear" w:pos="2420"/>
      </w:tabs>
      <w:spacing w:before="120" w:after="120"/>
    </w:pPr>
    <w:rPr>
      <w:sz w:val="22"/>
      <w:szCs w:val="22"/>
      <w:lang w:eastAsia="zh-CN"/>
    </w:rPr>
  </w:style>
  <w:style w:type="paragraph" w:customStyle="1" w:styleId="Level1">
    <w:name w:val="Level1"/>
    <w:basedOn w:val="Normal"/>
    <w:rsid w:val="00F922BC"/>
    <w:pPr>
      <w:keepLines w:val="0"/>
      <w:tabs>
        <w:tab w:val="clear" w:pos="2420"/>
      </w:tabs>
      <w:spacing w:before="120" w:after="120"/>
      <w:ind w:left="567"/>
    </w:pPr>
    <w:rPr>
      <w:sz w:val="22"/>
      <w:szCs w:val="22"/>
      <w:lang w:eastAsia="zh-CN"/>
    </w:rPr>
  </w:style>
  <w:style w:type="paragraph" w:customStyle="1" w:styleId="RTIGCode">
    <w:name w:val="RTIG Code"/>
    <w:basedOn w:val="RTIGNormal"/>
    <w:link w:val="RTIGCodeChar"/>
    <w:qFormat/>
    <w:rsid w:val="00217A81"/>
    <w:pPr>
      <w:numPr>
        <w:ilvl w:val="0"/>
        <w:numId w:val="0"/>
      </w:numPr>
      <w:tabs>
        <w:tab w:val="clear" w:pos="2420"/>
        <w:tab w:val="left" w:pos="1701"/>
      </w:tabs>
      <w:ind w:left="1701"/>
      <w:contextualSpacing/>
    </w:pPr>
    <w:rPr>
      <w:rFonts w:ascii="Consolas" w:hAnsi="Consolas"/>
      <w:sz w:val="22"/>
      <w:szCs w:val="22"/>
    </w:rPr>
  </w:style>
  <w:style w:type="character" w:customStyle="1" w:styleId="RTIGCodeChar">
    <w:name w:val="RTIG Code Char"/>
    <w:basedOn w:val="RTIGNormalChar"/>
    <w:link w:val="RTIGCode"/>
    <w:rsid w:val="00217A81"/>
    <w:rPr>
      <w:rFonts w:ascii="Consolas" w:hAnsi="Consola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22912">
      <w:bodyDiv w:val="1"/>
      <w:marLeft w:val="0"/>
      <w:marRight w:val="0"/>
      <w:marTop w:val="0"/>
      <w:marBottom w:val="0"/>
      <w:divBdr>
        <w:top w:val="none" w:sz="0" w:space="0" w:color="auto"/>
        <w:left w:val="none" w:sz="0" w:space="0" w:color="auto"/>
        <w:bottom w:val="none" w:sz="0" w:space="0" w:color="auto"/>
        <w:right w:val="none" w:sz="0" w:space="0" w:color="auto"/>
      </w:divBdr>
    </w:div>
    <w:div w:id="671760679">
      <w:bodyDiv w:val="1"/>
      <w:marLeft w:val="0"/>
      <w:marRight w:val="0"/>
      <w:marTop w:val="0"/>
      <w:marBottom w:val="0"/>
      <w:divBdr>
        <w:top w:val="none" w:sz="0" w:space="0" w:color="auto"/>
        <w:left w:val="none" w:sz="0" w:space="0" w:color="auto"/>
        <w:bottom w:val="none" w:sz="0" w:space="0" w:color="auto"/>
        <w:right w:val="none" w:sz="0" w:space="0" w:color="auto"/>
      </w:divBdr>
    </w:div>
    <w:div w:id="716705710">
      <w:bodyDiv w:val="1"/>
      <w:marLeft w:val="0"/>
      <w:marRight w:val="0"/>
      <w:marTop w:val="0"/>
      <w:marBottom w:val="0"/>
      <w:divBdr>
        <w:top w:val="none" w:sz="0" w:space="0" w:color="auto"/>
        <w:left w:val="none" w:sz="0" w:space="0" w:color="auto"/>
        <w:bottom w:val="none" w:sz="0" w:space="0" w:color="auto"/>
        <w:right w:val="none" w:sz="0" w:space="0" w:color="auto"/>
      </w:divBdr>
    </w:div>
    <w:div w:id="890194954">
      <w:bodyDiv w:val="1"/>
      <w:marLeft w:val="0"/>
      <w:marRight w:val="0"/>
      <w:marTop w:val="0"/>
      <w:marBottom w:val="0"/>
      <w:divBdr>
        <w:top w:val="none" w:sz="0" w:space="0" w:color="auto"/>
        <w:left w:val="none" w:sz="0" w:space="0" w:color="auto"/>
        <w:bottom w:val="none" w:sz="0" w:space="0" w:color="auto"/>
        <w:right w:val="none" w:sz="0" w:space="0" w:color="auto"/>
      </w:divBdr>
    </w:div>
    <w:div w:id="913047868">
      <w:bodyDiv w:val="1"/>
      <w:marLeft w:val="0"/>
      <w:marRight w:val="0"/>
      <w:marTop w:val="0"/>
      <w:marBottom w:val="0"/>
      <w:divBdr>
        <w:top w:val="none" w:sz="0" w:space="0" w:color="auto"/>
        <w:left w:val="none" w:sz="0" w:space="0" w:color="auto"/>
        <w:bottom w:val="none" w:sz="0" w:space="0" w:color="auto"/>
        <w:right w:val="none" w:sz="0" w:space="0" w:color="auto"/>
      </w:divBdr>
    </w:div>
    <w:div w:id="958726889">
      <w:bodyDiv w:val="1"/>
      <w:marLeft w:val="0"/>
      <w:marRight w:val="0"/>
      <w:marTop w:val="0"/>
      <w:marBottom w:val="0"/>
      <w:divBdr>
        <w:top w:val="none" w:sz="0" w:space="0" w:color="auto"/>
        <w:left w:val="none" w:sz="0" w:space="0" w:color="auto"/>
        <w:bottom w:val="none" w:sz="0" w:space="0" w:color="auto"/>
        <w:right w:val="none" w:sz="0" w:space="0" w:color="auto"/>
      </w:divBdr>
    </w:div>
    <w:div w:id="987902310">
      <w:bodyDiv w:val="1"/>
      <w:marLeft w:val="0"/>
      <w:marRight w:val="0"/>
      <w:marTop w:val="0"/>
      <w:marBottom w:val="0"/>
      <w:divBdr>
        <w:top w:val="none" w:sz="0" w:space="0" w:color="auto"/>
        <w:left w:val="none" w:sz="0" w:space="0" w:color="auto"/>
        <w:bottom w:val="none" w:sz="0" w:space="0" w:color="auto"/>
        <w:right w:val="none" w:sz="0" w:space="0" w:color="auto"/>
      </w:divBdr>
    </w:div>
    <w:div w:id="988829082">
      <w:bodyDiv w:val="1"/>
      <w:marLeft w:val="0"/>
      <w:marRight w:val="0"/>
      <w:marTop w:val="0"/>
      <w:marBottom w:val="0"/>
      <w:divBdr>
        <w:top w:val="none" w:sz="0" w:space="0" w:color="auto"/>
        <w:left w:val="none" w:sz="0" w:space="0" w:color="auto"/>
        <w:bottom w:val="none" w:sz="0" w:space="0" w:color="auto"/>
        <w:right w:val="none" w:sz="0" w:space="0" w:color="auto"/>
      </w:divBdr>
    </w:div>
    <w:div w:id="1048646645">
      <w:bodyDiv w:val="1"/>
      <w:marLeft w:val="0"/>
      <w:marRight w:val="0"/>
      <w:marTop w:val="0"/>
      <w:marBottom w:val="0"/>
      <w:divBdr>
        <w:top w:val="none" w:sz="0" w:space="0" w:color="auto"/>
        <w:left w:val="none" w:sz="0" w:space="0" w:color="auto"/>
        <w:bottom w:val="none" w:sz="0" w:space="0" w:color="auto"/>
        <w:right w:val="none" w:sz="0" w:space="0" w:color="auto"/>
      </w:divBdr>
    </w:div>
    <w:div w:id="1078400752">
      <w:bodyDiv w:val="1"/>
      <w:marLeft w:val="0"/>
      <w:marRight w:val="0"/>
      <w:marTop w:val="0"/>
      <w:marBottom w:val="0"/>
      <w:divBdr>
        <w:top w:val="none" w:sz="0" w:space="0" w:color="auto"/>
        <w:left w:val="none" w:sz="0" w:space="0" w:color="auto"/>
        <w:bottom w:val="none" w:sz="0" w:space="0" w:color="auto"/>
        <w:right w:val="none" w:sz="0" w:space="0" w:color="auto"/>
      </w:divBdr>
    </w:div>
    <w:div w:id="1126004606">
      <w:bodyDiv w:val="1"/>
      <w:marLeft w:val="0"/>
      <w:marRight w:val="0"/>
      <w:marTop w:val="0"/>
      <w:marBottom w:val="0"/>
      <w:divBdr>
        <w:top w:val="none" w:sz="0" w:space="0" w:color="auto"/>
        <w:left w:val="none" w:sz="0" w:space="0" w:color="auto"/>
        <w:bottom w:val="none" w:sz="0" w:space="0" w:color="auto"/>
        <w:right w:val="none" w:sz="0" w:space="0" w:color="auto"/>
      </w:divBdr>
    </w:div>
    <w:div w:id="1436827199">
      <w:bodyDiv w:val="1"/>
      <w:marLeft w:val="0"/>
      <w:marRight w:val="0"/>
      <w:marTop w:val="0"/>
      <w:marBottom w:val="0"/>
      <w:divBdr>
        <w:top w:val="none" w:sz="0" w:space="0" w:color="auto"/>
        <w:left w:val="none" w:sz="0" w:space="0" w:color="auto"/>
        <w:bottom w:val="none" w:sz="0" w:space="0" w:color="auto"/>
        <w:right w:val="none" w:sz="0" w:space="0" w:color="auto"/>
      </w:divBdr>
    </w:div>
    <w:div w:id="1472476779">
      <w:bodyDiv w:val="1"/>
      <w:marLeft w:val="0"/>
      <w:marRight w:val="0"/>
      <w:marTop w:val="0"/>
      <w:marBottom w:val="0"/>
      <w:divBdr>
        <w:top w:val="none" w:sz="0" w:space="0" w:color="auto"/>
        <w:left w:val="none" w:sz="0" w:space="0" w:color="auto"/>
        <w:bottom w:val="none" w:sz="0" w:space="0" w:color="auto"/>
        <w:right w:val="none" w:sz="0" w:space="0" w:color="auto"/>
      </w:divBdr>
    </w:div>
    <w:div w:id="1476986589">
      <w:bodyDiv w:val="1"/>
      <w:marLeft w:val="0"/>
      <w:marRight w:val="0"/>
      <w:marTop w:val="0"/>
      <w:marBottom w:val="0"/>
      <w:divBdr>
        <w:top w:val="none" w:sz="0" w:space="0" w:color="auto"/>
        <w:left w:val="none" w:sz="0" w:space="0" w:color="auto"/>
        <w:bottom w:val="none" w:sz="0" w:space="0" w:color="auto"/>
        <w:right w:val="none" w:sz="0" w:space="0" w:color="auto"/>
      </w:divBdr>
    </w:div>
    <w:div w:id="1862820901">
      <w:bodyDiv w:val="1"/>
      <w:marLeft w:val="0"/>
      <w:marRight w:val="0"/>
      <w:marTop w:val="0"/>
      <w:marBottom w:val="0"/>
      <w:divBdr>
        <w:top w:val="none" w:sz="0" w:space="0" w:color="auto"/>
        <w:left w:val="none" w:sz="0" w:space="0" w:color="auto"/>
        <w:bottom w:val="none" w:sz="0" w:space="0" w:color="auto"/>
        <w:right w:val="none" w:sz="0" w:space="0" w:color="auto"/>
      </w:divBdr>
      <w:divsChild>
        <w:div w:id="593955">
          <w:marLeft w:val="720"/>
          <w:marRight w:val="0"/>
          <w:marTop w:val="0"/>
          <w:marBottom w:val="0"/>
          <w:divBdr>
            <w:top w:val="none" w:sz="0" w:space="0" w:color="auto"/>
            <w:left w:val="none" w:sz="0" w:space="0" w:color="auto"/>
            <w:bottom w:val="none" w:sz="0" w:space="0" w:color="auto"/>
            <w:right w:val="none" w:sz="0" w:space="0" w:color="auto"/>
          </w:divBdr>
        </w:div>
        <w:div w:id="1654335368">
          <w:marLeft w:val="1440"/>
          <w:marRight w:val="0"/>
          <w:marTop w:val="0"/>
          <w:marBottom w:val="0"/>
          <w:divBdr>
            <w:top w:val="none" w:sz="0" w:space="0" w:color="auto"/>
            <w:left w:val="none" w:sz="0" w:space="0" w:color="auto"/>
            <w:bottom w:val="none" w:sz="0" w:space="0" w:color="auto"/>
            <w:right w:val="none" w:sz="0" w:space="0" w:color="auto"/>
          </w:divBdr>
        </w:div>
        <w:div w:id="1305509027">
          <w:marLeft w:val="1440"/>
          <w:marRight w:val="0"/>
          <w:marTop w:val="0"/>
          <w:marBottom w:val="0"/>
          <w:divBdr>
            <w:top w:val="none" w:sz="0" w:space="0" w:color="auto"/>
            <w:left w:val="none" w:sz="0" w:space="0" w:color="auto"/>
            <w:bottom w:val="none" w:sz="0" w:space="0" w:color="auto"/>
            <w:right w:val="none" w:sz="0" w:space="0" w:color="auto"/>
          </w:divBdr>
        </w:div>
        <w:div w:id="617831613">
          <w:marLeft w:val="720"/>
          <w:marRight w:val="0"/>
          <w:marTop w:val="0"/>
          <w:marBottom w:val="0"/>
          <w:divBdr>
            <w:top w:val="none" w:sz="0" w:space="0" w:color="auto"/>
            <w:left w:val="none" w:sz="0" w:space="0" w:color="auto"/>
            <w:bottom w:val="none" w:sz="0" w:space="0" w:color="auto"/>
            <w:right w:val="none" w:sz="0" w:space="0" w:color="auto"/>
          </w:divBdr>
        </w:div>
        <w:div w:id="864172739">
          <w:marLeft w:val="720"/>
          <w:marRight w:val="0"/>
          <w:marTop w:val="0"/>
          <w:marBottom w:val="0"/>
          <w:divBdr>
            <w:top w:val="none" w:sz="0" w:space="0" w:color="auto"/>
            <w:left w:val="none" w:sz="0" w:space="0" w:color="auto"/>
            <w:bottom w:val="none" w:sz="0" w:space="0" w:color="auto"/>
            <w:right w:val="none" w:sz="0" w:space="0" w:color="auto"/>
          </w:divBdr>
        </w:div>
        <w:div w:id="6179830">
          <w:marLeft w:val="720"/>
          <w:marRight w:val="0"/>
          <w:marTop w:val="0"/>
          <w:marBottom w:val="0"/>
          <w:divBdr>
            <w:top w:val="none" w:sz="0" w:space="0" w:color="auto"/>
            <w:left w:val="none" w:sz="0" w:space="0" w:color="auto"/>
            <w:bottom w:val="none" w:sz="0" w:space="0" w:color="auto"/>
            <w:right w:val="none" w:sz="0" w:space="0" w:color="auto"/>
          </w:divBdr>
        </w:div>
        <w:div w:id="369645373">
          <w:marLeft w:val="720"/>
          <w:marRight w:val="0"/>
          <w:marTop w:val="0"/>
          <w:marBottom w:val="0"/>
          <w:divBdr>
            <w:top w:val="none" w:sz="0" w:space="0" w:color="auto"/>
            <w:left w:val="none" w:sz="0" w:space="0" w:color="auto"/>
            <w:bottom w:val="none" w:sz="0" w:space="0" w:color="auto"/>
            <w:right w:val="none" w:sz="0" w:space="0" w:color="auto"/>
          </w:divBdr>
        </w:div>
      </w:divsChild>
    </w:div>
    <w:div w:id="1953513889">
      <w:bodyDiv w:val="1"/>
      <w:marLeft w:val="0"/>
      <w:marRight w:val="0"/>
      <w:marTop w:val="0"/>
      <w:marBottom w:val="0"/>
      <w:divBdr>
        <w:top w:val="none" w:sz="0" w:space="0" w:color="auto"/>
        <w:left w:val="none" w:sz="0" w:space="0" w:color="auto"/>
        <w:bottom w:val="none" w:sz="0" w:space="0" w:color="auto"/>
        <w:right w:val="none" w:sz="0" w:space="0" w:color="auto"/>
      </w:divBdr>
      <w:divsChild>
        <w:div w:id="374474702">
          <w:marLeft w:val="0"/>
          <w:marRight w:val="0"/>
          <w:marTop w:val="0"/>
          <w:marBottom w:val="0"/>
          <w:divBdr>
            <w:top w:val="none" w:sz="0" w:space="0" w:color="auto"/>
            <w:left w:val="none" w:sz="0" w:space="0" w:color="auto"/>
            <w:bottom w:val="none" w:sz="0" w:space="0" w:color="auto"/>
            <w:right w:val="none" w:sz="0" w:space="0" w:color="auto"/>
          </w:divBdr>
          <w:divsChild>
            <w:div w:id="998460879">
              <w:marLeft w:val="0"/>
              <w:marRight w:val="0"/>
              <w:marTop w:val="0"/>
              <w:marBottom w:val="0"/>
              <w:divBdr>
                <w:top w:val="none" w:sz="0" w:space="0" w:color="auto"/>
                <w:left w:val="none" w:sz="0" w:space="0" w:color="auto"/>
                <w:bottom w:val="none" w:sz="0" w:space="0" w:color="auto"/>
                <w:right w:val="none" w:sz="0" w:space="0" w:color="auto"/>
              </w:divBdr>
              <w:divsChild>
                <w:div w:id="1456561293">
                  <w:marLeft w:val="0"/>
                  <w:marRight w:val="0"/>
                  <w:marTop w:val="0"/>
                  <w:marBottom w:val="0"/>
                  <w:divBdr>
                    <w:top w:val="none" w:sz="0" w:space="0" w:color="auto"/>
                    <w:left w:val="none" w:sz="0" w:space="0" w:color="auto"/>
                    <w:bottom w:val="none" w:sz="0" w:space="0" w:color="auto"/>
                    <w:right w:val="none" w:sz="0" w:space="0" w:color="auto"/>
                  </w:divBdr>
                  <w:divsChild>
                    <w:div w:id="197403069">
                      <w:marLeft w:val="0"/>
                      <w:marRight w:val="0"/>
                      <w:marTop w:val="0"/>
                      <w:marBottom w:val="0"/>
                      <w:divBdr>
                        <w:top w:val="none" w:sz="0" w:space="0" w:color="auto"/>
                        <w:left w:val="none" w:sz="0" w:space="0" w:color="auto"/>
                        <w:bottom w:val="none" w:sz="0" w:space="0" w:color="auto"/>
                        <w:right w:val="none" w:sz="0" w:space="0" w:color="auto"/>
                      </w:divBdr>
                      <w:divsChild>
                        <w:div w:id="633175473">
                          <w:marLeft w:val="0"/>
                          <w:marRight w:val="0"/>
                          <w:marTop w:val="0"/>
                          <w:marBottom w:val="0"/>
                          <w:divBdr>
                            <w:top w:val="none" w:sz="0" w:space="0" w:color="auto"/>
                            <w:left w:val="none" w:sz="0" w:space="0" w:color="auto"/>
                            <w:bottom w:val="none" w:sz="0" w:space="0" w:color="auto"/>
                            <w:right w:val="none" w:sz="0" w:space="0" w:color="auto"/>
                          </w:divBdr>
                          <w:divsChild>
                            <w:div w:id="1775898115">
                              <w:marLeft w:val="0"/>
                              <w:marRight w:val="0"/>
                              <w:marTop w:val="0"/>
                              <w:marBottom w:val="0"/>
                              <w:divBdr>
                                <w:top w:val="none" w:sz="0" w:space="0" w:color="auto"/>
                                <w:left w:val="none" w:sz="0" w:space="0" w:color="auto"/>
                                <w:bottom w:val="none" w:sz="0" w:space="0" w:color="auto"/>
                                <w:right w:val="none" w:sz="0" w:space="0" w:color="auto"/>
                              </w:divBdr>
                              <w:divsChild>
                                <w:div w:id="1214124466">
                                  <w:marLeft w:val="0"/>
                                  <w:marRight w:val="0"/>
                                  <w:marTop w:val="0"/>
                                  <w:marBottom w:val="0"/>
                                  <w:divBdr>
                                    <w:top w:val="none" w:sz="0" w:space="0" w:color="auto"/>
                                    <w:left w:val="none" w:sz="0" w:space="0" w:color="auto"/>
                                    <w:bottom w:val="none" w:sz="0" w:space="0" w:color="auto"/>
                                    <w:right w:val="none" w:sz="0" w:space="0" w:color="auto"/>
                                  </w:divBdr>
                                  <w:divsChild>
                                    <w:div w:id="871113322">
                                      <w:marLeft w:val="0"/>
                                      <w:marRight w:val="0"/>
                                      <w:marTop w:val="0"/>
                                      <w:marBottom w:val="0"/>
                                      <w:divBdr>
                                        <w:top w:val="none" w:sz="0" w:space="0" w:color="auto"/>
                                        <w:left w:val="none" w:sz="0" w:space="0" w:color="auto"/>
                                        <w:bottom w:val="none" w:sz="0" w:space="0" w:color="auto"/>
                                        <w:right w:val="none" w:sz="0" w:space="0" w:color="auto"/>
                                      </w:divBdr>
                                      <w:divsChild>
                                        <w:div w:id="388769466">
                                          <w:marLeft w:val="0"/>
                                          <w:marRight w:val="0"/>
                                          <w:marTop w:val="0"/>
                                          <w:marBottom w:val="0"/>
                                          <w:divBdr>
                                            <w:top w:val="none" w:sz="0" w:space="0" w:color="auto"/>
                                            <w:left w:val="none" w:sz="0" w:space="0" w:color="auto"/>
                                            <w:bottom w:val="none" w:sz="0" w:space="0" w:color="auto"/>
                                            <w:right w:val="none" w:sz="0" w:space="0" w:color="auto"/>
                                          </w:divBdr>
                                          <w:divsChild>
                                            <w:div w:id="970204987">
                                              <w:marLeft w:val="0"/>
                                              <w:marRight w:val="0"/>
                                              <w:marTop w:val="0"/>
                                              <w:marBottom w:val="0"/>
                                              <w:divBdr>
                                                <w:top w:val="none" w:sz="0" w:space="0" w:color="auto"/>
                                                <w:left w:val="none" w:sz="0" w:space="0" w:color="auto"/>
                                                <w:bottom w:val="none" w:sz="0" w:space="0" w:color="auto"/>
                                                <w:right w:val="none" w:sz="0" w:space="0" w:color="auto"/>
                                              </w:divBdr>
                                              <w:divsChild>
                                                <w:div w:id="2089961158">
                                                  <w:marLeft w:val="0"/>
                                                  <w:marRight w:val="0"/>
                                                  <w:marTop w:val="0"/>
                                                  <w:marBottom w:val="0"/>
                                                  <w:divBdr>
                                                    <w:top w:val="none" w:sz="0" w:space="0" w:color="auto"/>
                                                    <w:left w:val="none" w:sz="0" w:space="0" w:color="auto"/>
                                                    <w:bottom w:val="none" w:sz="0" w:space="0" w:color="auto"/>
                                                    <w:right w:val="none" w:sz="0" w:space="0" w:color="auto"/>
                                                  </w:divBdr>
                                                  <w:divsChild>
                                                    <w:div w:id="1832984635">
                                                      <w:marLeft w:val="0"/>
                                                      <w:marRight w:val="0"/>
                                                      <w:marTop w:val="0"/>
                                                      <w:marBottom w:val="0"/>
                                                      <w:divBdr>
                                                        <w:top w:val="none" w:sz="0" w:space="0" w:color="auto"/>
                                                        <w:left w:val="none" w:sz="0" w:space="0" w:color="auto"/>
                                                        <w:bottom w:val="none" w:sz="0" w:space="0" w:color="auto"/>
                                                        <w:right w:val="none" w:sz="0" w:space="0" w:color="auto"/>
                                                      </w:divBdr>
                                                      <w:divsChild>
                                                        <w:div w:id="2129659293">
                                                          <w:marLeft w:val="0"/>
                                                          <w:marRight w:val="0"/>
                                                          <w:marTop w:val="0"/>
                                                          <w:marBottom w:val="0"/>
                                                          <w:divBdr>
                                                            <w:top w:val="none" w:sz="0" w:space="0" w:color="auto"/>
                                                            <w:left w:val="none" w:sz="0" w:space="0" w:color="auto"/>
                                                            <w:bottom w:val="none" w:sz="0" w:space="0" w:color="auto"/>
                                                            <w:right w:val="none" w:sz="0" w:space="0" w:color="auto"/>
                                                          </w:divBdr>
                                                          <w:divsChild>
                                                            <w:div w:id="1678657231">
                                                              <w:marLeft w:val="0"/>
                                                              <w:marRight w:val="0"/>
                                                              <w:marTop w:val="0"/>
                                                              <w:marBottom w:val="0"/>
                                                              <w:divBdr>
                                                                <w:top w:val="none" w:sz="0" w:space="0" w:color="auto"/>
                                                                <w:left w:val="none" w:sz="0" w:space="0" w:color="auto"/>
                                                                <w:bottom w:val="none" w:sz="0" w:space="0" w:color="auto"/>
                                                                <w:right w:val="none" w:sz="0" w:space="0" w:color="auto"/>
                                                              </w:divBdr>
                                                              <w:divsChild>
                                                                <w:div w:id="1764374921">
                                                                  <w:marLeft w:val="0"/>
                                                                  <w:marRight w:val="0"/>
                                                                  <w:marTop w:val="0"/>
                                                                  <w:marBottom w:val="0"/>
                                                                  <w:divBdr>
                                                                    <w:top w:val="none" w:sz="0" w:space="0" w:color="auto"/>
                                                                    <w:left w:val="none" w:sz="0" w:space="0" w:color="auto"/>
                                                                    <w:bottom w:val="none" w:sz="0" w:space="0" w:color="auto"/>
                                                                    <w:right w:val="none" w:sz="0" w:space="0" w:color="auto"/>
                                                                  </w:divBdr>
                                                                  <w:divsChild>
                                                                    <w:div w:id="241067918">
                                                                      <w:marLeft w:val="0"/>
                                                                      <w:marRight w:val="0"/>
                                                                      <w:marTop w:val="0"/>
                                                                      <w:marBottom w:val="0"/>
                                                                      <w:divBdr>
                                                                        <w:top w:val="none" w:sz="0" w:space="0" w:color="auto"/>
                                                                        <w:left w:val="none" w:sz="0" w:space="0" w:color="auto"/>
                                                                        <w:bottom w:val="none" w:sz="0" w:space="0" w:color="auto"/>
                                                                        <w:right w:val="none" w:sz="0" w:space="0" w:color="auto"/>
                                                                      </w:divBdr>
                                                                      <w:divsChild>
                                                                        <w:div w:id="185019726">
                                                                          <w:marLeft w:val="0"/>
                                                                          <w:marRight w:val="0"/>
                                                                          <w:marTop w:val="0"/>
                                                                          <w:marBottom w:val="0"/>
                                                                          <w:divBdr>
                                                                            <w:top w:val="none" w:sz="0" w:space="0" w:color="auto"/>
                                                                            <w:left w:val="none" w:sz="0" w:space="0" w:color="auto"/>
                                                                            <w:bottom w:val="none" w:sz="0" w:space="0" w:color="auto"/>
                                                                            <w:right w:val="none" w:sz="0" w:space="0" w:color="auto"/>
                                                                          </w:divBdr>
                                                                          <w:divsChild>
                                                                            <w:div w:id="534539912">
                                                                              <w:marLeft w:val="0"/>
                                                                              <w:marRight w:val="0"/>
                                                                              <w:marTop w:val="0"/>
                                                                              <w:marBottom w:val="0"/>
                                                                              <w:divBdr>
                                                                                <w:top w:val="none" w:sz="0" w:space="0" w:color="auto"/>
                                                                                <w:left w:val="none" w:sz="0" w:space="0" w:color="auto"/>
                                                                                <w:bottom w:val="none" w:sz="0" w:space="0" w:color="auto"/>
                                                                                <w:right w:val="none" w:sz="0" w:space="0" w:color="auto"/>
                                                                              </w:divBdr>
                                                                              <w:divsChild>
                                                                                <w:div w:id="1191802272">
                                                                                  <w:marLeft w:val="0"/>
                                                                                  <w:marRight w:val="0"/>
                                                                                  <w:marTop w:val="0"/>
                                                                                  <w:marBottom w:val="0"/>
                                                                                  <w:divBdr>
                                                                                    <w:top w:val="none" w:sz="0" w:space="0" w:color="auto"/>
                                                                                    <w:left w:val="none" w:sz="0" w:space="0" w:color="auto"/>
                                                                                    <w:bottom w:val="none" w:sz="0" w:space="0" w:color="auto"/>
                                                                                    <w:right w:val="none" w:sz="0" w:space="0" w:color="auto"/>
                                                                                  </w:divBdr>
                                                                                  <w:divsChild>
                                                                                    <w:div w:id="131757730">
                                                                                      <w:marLeft w:val="0"/>
                                                                                      <w:marRight w:val="0"/>
                                                                                      <w:marTop w:val="0"/>
                                                                                      <w:marBottom w:val="0"/>
                                                                                      <w:divBdr>
                                                                                        <w:top w:val="none" w:sz="0" w:space="0" w:color="auto"/>
                                                                                        <w:left w:val="none" w:sz="0" w:space="0" w:color="auto"/>
                                                                                        <w:bottom w:val="none" w:sz="0" w:space="0" w:color="auto"/>
                                                                                        <w:right w:val="none" w:sz="0" w:space="0" w:color="auto"/>
                                                                                      </w:divBdr>
                                                                                      <w:divsChild>
                                                                                        <w:div w:id="1919826201">
                                                                                          <w:marLeft w:val="0"/>
                                                                                          <w:marRight w:val="0"/>
                                                                                          <w:marTop w:val="0"/>
                                                                                          <w:marBottom w:val="0"/>
                                                                                          <w:divBdr>
                                                                                            <w:top w:val="none" w:sz="0" w:space="0" w:color="auto"/>
                                                                                            <w:left w:val="none" w:sz="0" w:space="0" w:color="auto"/>
                                                                                            <w:bottom w:val="none" w:sz="0" w:space="0" w:color="auto"/>
                                                                                            <w:right w:val="none" w:sz="0" w:space="0" w:color="auto"/>
                                                                                          </w:divBdr>
                                                                                          <w:divsChild>
                                                                                            <w:div w:id="512231985">
                                                                                              <w:marLeft w:val="0"/>
                                                                                              <w:marRight w:val="0"/>
                                                                                              <w:marTop w:val="0"/>
                                                                                              <w:marBottom w:val="0"/>
                                                                                              <w:divBdr>
                                                                                                <w:top w:val="none" w:sz="0" w:space="0" w:color="auto"/>
                                                                                                <w:left w:val="none" w:sz="0" w:space="0" w:color="auto"/>
                                                                                                <w:bottom w:val="none" w:sz="0" w:space="0" w:color="auto"/>
                                                                                                <w:right w:val="none" w:sz="0" w:space="0" w:color="auto"/>
                                                                                              </w:divBdr>
                                                                                              <w:divsChild>
                                                                                                <w:div w:id="30347652">
                                                                                                  <w:marLeft w:val="0"/>
                                                                                                  <w:marRight w:val="0"/>
                                                                                                  <w:marTop w:val="0"/>
                                                                                                  <w:marBottom w:val="0"/>
                                                                                                  <w:divBdr>
                                                                                                    <w:top w:val="none" w:sz="0" w:space="0" w:color="auto"/>
                                                                                                    <w:left w:val="none" w:sz="0" w:space="0" w:color="auto"/>
                                                                                                    <w:bottom w:val="none" w:sz="0" w:space="0" w:color="auto"/>
                                                                                                    <w:right w:val="none" w:sz="0" w:space="0" w:color="auto"/>
                                                                                                  </w:divBdr>
                                                                                                </w:div>
                                                                                                <w:div w:id="154340469">
                                                                                                  <w:marLeft w:val="0"/>
                                                                                                  <w:marRight w:val="0"/>
                                                                                                  <w:marTop w:val="0"/>
                                                                                                  <w:marBottom w:val="0"/>
                                                                                                  <w:divBdr>
                                                                                                    <w:top w:val="none" w:sz="0" w:space="0" w:color="auto"/>
                                                                                                    <w:left w:val="none" w:sz="0" w:space="0" w:color="auto"/>
                                                                                                    <w:bottom w:val="none" w:sz="0" w:space="0" w:color="auto"/>
                                                                                                    <w:right w:val="none" w:sz="0" w:space="0" w:color="auto"/>
                                                                                                  </w:divBdr>
                                                                                                </w:div>
                                                                                                <w:div w:id="218175343">
                                                                                                  <w:marLeft w:val="0"/>
                                                                                                  <w:marRight w:val="0"/>
                                                                                                  <w:marTop w:val="0"/>
                                                                                                  <w:marBottom w:val="0"/>
                                                                                                  <w:divBdr>
                                                                                                    <w:top w:val="none" w:sz="0" w:space="0" w:color="auto"/>
                                                                                                    <w:left w:val="none" w:sz="0" w:space="0" w:color="auto"/>
                                                                                                    <w:bottom w:val="none" w:sz="0" w:space="0" w:color="auto"/>
                                                                                                    <w:right w:val="none" w:sz="0" w:space="0" w:color="auto"/>
                                                                                                  </w:divBdr>
                                                                                                </w:div>
                                                                                                <w:div w:id="349600885">
                                                                                                  <w:marLeft w:val="0"/>
                                                                                                  <w:marRight w:val="0"/>
                                                                                                  <w:marTop w:val="0"/>
                                                                                                  <w:marBottom w:val="0"/>
                                                                                                  <w:divBdr>
                                                                                                    <w:top w:val="none" w:sz="0" w:space="0" w:color="auto"/>
                                                                                                    <w:left w:val="none" w:sz="0" w:space="0" w:color="auto"/>
                                                                                                    <w:bottom w:val="none" w:sz="0" w:space="0" w:color="auto"/>
                                                                                                    <w:right w:val="none" w:sz="0" w:space="0" w:color="auto"/>
                                                                                                  </w:divBdr>
                                                                                                </w:div>
                                                                                                <w:div w:id="375735327">
                                                                                                  <w:marLeft w:val="0"/>
                                                                                                  <w:marRight w:val="0"/>
                                                                                                  <w:marTop w:val="0"/>
                                                                                                  <w:marBottom w:val="0"/>
                                                                                                  <w:divBdr>
                                                                                                    <w:top w:val="none" w:sz="0" w:space="0" w:color="auto"/>
                                                                                                    <w:left w:val="none" w:sz="0" w:space="0" w:color="auto"/>
                                                                                                    <w:bottom w:val="none" w:sz="0" w:space="0" w:color="auto"/>
                                                                                                    <w:right w:val="none" w:sz="0" w:space="0" w:color="auto"/>
                                                                                                  </w:divBdr>
                                                                                                </w:div>
                                                                                                <w:div w:id="552422593">
                                                                                                  <w:marLeft w:val="0"/>
                                                                                                  <w:marRight w:val="0"/>
                                                                                                  <w:marTop w:val="0"/>
                                                                                                  <w:marBottom w:val="0"/>
                                                                                                  <w:divBdr>
                                                                                                    <w:top w:val="none" w:sz="0" w:space="0" w:color="auto"/>
                                                                                                    <w:left w:val="none" w:sz="0" w:space="0" w:color="auto"/>
                                                                                                    <w:bottom w:val="none" w:sz="0" w:space="0" w:color="auto"/>
                                                                                                    <w:right w:val="none" w:sz="0" w:space="0" w:color="auto"/>
                                                                                                  </w:divBdr>
                                                                                                </w:div>
                                                                                                <w:div w:id="553932515">
                                                                                                  <w:marLeft w:val="0"/>
                                                                                                  <w:marRight w:val="0"/>
                                                                                                  <w:marTop w:val="0"/>
                                                                                                  <w:marBottom w:val="0"/>
                                                                                                  <w:divBdr>
                                                                                                    <w:top w:val="none" w:sz="0" w:space="0" w:color="auto"/>
                                                                                                    <w:left w:val="none" w:sz="0" w:space="0" w:color="auto"/>
                                                                                                    <w:bottom w:val="none" w:sz="0" w:space="0" w:color="auto"/>
                                                                                                    <w:right w:val="none" w:sz="0" w:space="0" w:color="auto"/>
                                                                                                  </w:divBdr>
                                                                                                </w:div>
                                                                                                <w:div w:id="843283293">
                                                                                                  <w:marLeft w:val="0"/>
                                                                                                  <w:marRight w:val="0"/>
                                                                                                  <w:marTop w:val="0"/>
                                                                                                  <w:marBottom w:val="0"/>
                                                                                                  <w:divBdr>
                                                                                                    <w:top w:val="none" w:sz="0" w:space="0" w:color="auto"/>
                                                                                                    <w:left w:val="none" w:sz="0" w:space="0" w:color="auto"/>
                                                                                                    <w:bottom w:val="none" w:sz="0" w:space="0" w:color="auto"/>
                                                                                                    <w:right w:val="none" w:sz="0" w:space="0" w:color="auto"/>
                                                                                                  </w:divBdr>
                                                                                                </w:div>
                                                                                                <w:div w:id="854733745">
                                                                                                  <w:marLeft w:val="0"/>
                                                                                                  <w:marRight w:val="0"/>
                                                                                                  <w:marTop w:val="0"/>
                                                                                                  <w:marBottom w:val="0"/>
                                                                                                  <w:divBdr>
                                                                                                    <w:top w:val="none" w:sz="0" w:space="0" w:color="auto"/>
                                                                                                    <w:left w:val="none" w:sz="0" w:space="0" w:color="auto"/>
                                                                                                    <w:bottom w:val="none" w:sz="0" w:space="0" w:color="auto"/>
                                                                                                    <w:right w:val="none" w:sz="0" w:space="0" w:color="auto"/>
                                                                                                  </w:divBdr>
                                                                                                </w:div>
                                                                                                <w:div w:id="864363938">
                                                                                                  <w:marLeft w:val="0"/>
                                                                                                  <w:marRight w:val="0"/>
                                                                                                  <w:marTop w:val="0"/>
                                                                                                  <w:marBottom w:val="0"/>
                                                                                                  <w:divBdr>
                                                                                                    <w:top w:val="none" w:sz="0" w:space="0" w:color="auto"/>
                                                                                                    <w:left w:val="none" w:sz="0" w:space="0" w:color="auto"/>
                                                                                                    <w:bottom w:val="none" w:sz="0" w:space="0" w:color="auto"/>
                                                                                                    <w:right w:val="none" w:sz="0" w:space="0" w:color="auto"/>
                                                                                                  </w:divBdr>
                                                                                                </w:div>
                                                                                                <w:div w:id="891236705">
                                                                                                  <w:marLeft w:val="0"/>
                                                                                                  <w:marRight w:val="0"/>
                                                                                                  <w:marTop w:val="0"/>
                                                                                                  <w:marBottom w:val="0"/>
                                                                                                  <w:divBdr>
                                                                                                    <w:top w:val="none" w:sz="0" w:space="0" w:color="auto"/>
                                                                                                    <w:left w:val="none" w:sz="0" w:space="0" w:color="auto"/>
                                                                                                    <w:bottom w:val="none" w:sz="0" w:space="0" w:color="auto"/>
                                                                                                    <w:right w:val="none" w:sz="0" w:space="0" w:color="auto"/>
                                                                                                  </w:divBdr>
                                                                                                </w:div>
                                                                                                <w:div w:id="1020545606">
                                                                                                  <w:marLeft w:val="0"/>
                                                                                                  <w:marRight w:val="0"/>
                                                                                                  <w:marTop w:val="0"/>
                                                                                                  <w:marBottom w:val="0"/>
                                                                                                  <w:divBdr>
                                                                                                    <w:top w:val="none" w:sz="0" w:space="0" w:color="auto"/>
                                                                                                    <w:left w:val="none" w:sz="0" w:space="0" w:color="auto"/>
                                                                                                    <w:bottom w:val="none" w:sz="0" w:space="0" w:color="auto"/>
                                                                                                    <w:right w:val="none" w:sz="0" w:space="0" w:color="auto"/>
                                                                                                  </w:divBdr>
                                                                                                </w:div>
                                                                                                <w:div w:id="1105274420">
                                                                                                  <w:marLeft w:val="0"/>
                                                                                                  <w:marRight w:val="0"/>
                                                                                                  <w:marTop w:val="0"/>
                                                                                                  <w:marBottom w:val="0"/>
                                                                                                  <w:divBdr>
                                                                                                    <w:top w:val="none" w:sz="0" w:space="0" w:color="auto"/>
                                                                                                    <w:left w:val="none" w:sz="0" w:space="0" w:color="auto"/>
                                                                                                    <w:bottom w:val="none" w:sz="0" w:space="0" w:color="auto"/>
                                                                                                    <w:right w:val="none" w:sz="0" w:space="0" w:color="auto"/>
                                                                                                  </w:divBdr>
                                                                                                </w:div>
                                                                                                <w:div w:id="1142506125">
                                                                                                  <w:marLeft w:val="0"/>
                                                                                                  <w:marRight w:val="0"/>
                                                                                                  <w:marTop w:val="0"/>
                                                                                                  <w:marBottom w:val="0"/>
                                                                                                  <w:divBdr>
                                                                                                    <w:top w:val="none" w:sz="0" w:space="0" w:color="auto"/>
                                                                                                    <w:left w:val="none" w:sz="0" w:space="0" w:color="auto"/>
                                                                                                    <w:bottom w:val="none" w:sz="0" w:space="0" w:color="auto"/>
                                                                                                    <w:right w:val="none" w:sz="0" w:space="0" w:color="auto"/>
                                                                                                  </w:divBdr>
                                                                                                </w:div>
                                                                                                <w:div w:id="1149128991">
                                                                                                  <w:marLeft w:val="0"/>
                                                                                                  <w:marRight w:val="0"/>
                                                                                                  <w:marTop w:val="0"/>
                                                                                                  <w:marBottom w:val="0"/>
                                                                                                  <w:divBdr>
                                                                                                    <w:top w:val="none" w:sz="0" w:space="0" w:color="auto"/>
                                                                                                    <w:left w:val="none" w:sz="0" w:space="0" w:color="auto"/>
                                                                                                    <w:bottom w:val="none" w:sz="0" w:space="0" w:color="auto"/>
                                                                                                    <w:right w:val="none" w:sz="0" w:space="0" w:color="auto"/>
                                                                                                  </w:divBdr>
                                                                                                </w:div>
                                                                                                <w:div w:id="1270234129">
                                                                                                  <w:marLeft w:val="0"/>
                                                                                                  <w:marRight w:val="0"/>
                                                                                                  <w:marTop w:val="0"/>
                                                                                                  <w:marBottom w:val="0"/>
                                                                                                  <w:divBdr>
                                                                                                    <w:top w:val="none" w:sz="0" w:space="0" w:color="auto"/>
                                                                                                    <w:left w:val="none" w:sz="0" w:space="0" w:color="auto"/>
                                                                                                    <w:bottom w:val="none" w:sz="0" w:space="0" w:color="auto"/>
                                                                                                    <w:right w:val="none" w:sz="0" w:space="0" w:color="auto"/>
                                                                                                  </w:divBdr>
                                                                                                </w:div>
                                                                                                <w:div w:id="1366557433">
                                                                                                  <w:marLeft w:val="0"/>
                                                                                                  <w:marRight w:val="0"/>
                                                                                                  <w:marTop w:val="0"/>
                                                                                                  <w:marBottom w:val="0"/>
                                                                                                  <w:divBdr>
                                                                                                    <w:top w:val="none" w:sz="0" w:space="0" w:color="auto"/>
                                                                                                    <w:left w:val="none" w:sz="0" w:space="0" w:color="auto"/>
                                                                                                    <w:bottom w:val="none" w:sz="0" w:space="0" w:color="auto"/>
                                                                                                    <w:right w:val="none" w:sz="0" w:space="0" w:color="auto"/>
                                                                                                  </w:divBdr>
                                                                                                </w:div>
                                                                                                <w:div w:id="1492983925">
                                                                                                  <w:marLeft w:val="0"/>
                                                                                                  <w:marRight w:val="0"/>
                                                                                                  <w:marTop w:val="0"/>
                                                                                                  <w:marBottom w:val="0"/>
                                                                                                  <w:divBdr>
                                                                                                    <w:top w:val="none" w:sz="0" w:space="0" w:color="auto"/>
                                                                                                    <w:left w:val="none" w:sz="0" w:space="0" w:color="auto"/>
                                                                                                    <w:bottom w:val="none" w:sz="0" w:space="0" w:color="auto"/>
                                                                                                    <w:right w:val="none" w:sz="0" w:space="0" w:color="auto"/>
                                                                                                  </w:divBdr>
                                                                                                </w:div>
                                                                                                <w:div w:id="1651473767">
                                                                                                  <w:marLeft w:val="0"/>
                                                                                                  <w:marRight w:val="0"/>
                                                                                                  <w:marTop w:val="0"/>
                                                                                                  <w:marBottom w:val="0"/>
                                                                                                  <w:divBdr>
                                                                                                    <w:top w:val="none" w:sz="0" w:space="0" w:color="auto"/>
                                                                                                    <w:left w:val="none" w:sz="0" w:space="0" w:color="auto"/>
                                                                                                    <w:bottom w:val="none" w:sz="0" w:space="0" w:color="auto"/>
                                                                                                    <w:right w:val="none" w:sz="0" w:space="0" w:color="auto"/>
                                                                                                  </w:divBdr>
                                                                                                </w:div>
                                                                                                <w:div w:id="1758404365">
                                                                                                  <w:marLeft w:val="0"/>
                                                                                                  <w:marRight w:val="0"/>
                                                                                                  <w:marTop w:val="0"/>
                                                                                                  <w:marBottom w:val="0"/>
                                                                                                  <w:divBdr>
                                                                                                    <w:top w:val="none" w:sz="0" w:space="0" w:color="auto"/>
                                                                                                    <w:left w:val="none" w:sz="0" w:space="0" w:color="auto"/>
                                                                                                    <w:bottom w:val="none" w:sz="0" w:space="0" w:color="auto"/>
                                                                                                    <w:right w:val="none" w:sz="0" w:space="0" w:color="auto"/>
                                                                                                  </w:divBdr>
                                                                                                </w:div>
                                                                                                <w:div w:id="2040860216">
                                                                                                  <w:marLeft w:val="0"/>
                                                                                                  <w:marRight w:val="0"/>
                                                                                                  <w:marTop w:val="0"/>
                                                                                                  <w:marBottom w:val="0"/>
                                                                                                  <w:divBdr>
                                                                                                    <w:top w:val="none" w:sz="0" w:space="0" w:color="auto"/>
                                                                                                    <w:left w:val="none" w:sz="0" w:space="0" w:color="auto"/>
                                                                                                    <w:bottom w:val="none" w:sz="0" w:space="0" w:color="auto"/>
                                                                                                    <w:right w:val="none" w:sz="0" w:space="0" w:color="auto"/>
                                                                                                  </w:divBdr>
                                                                                                </w:div>
                                                                                                <w:div w:id="2045322478">
                                                                                                  <w:marLeft w:val="0"/>
                                                                                                  <w:marRight w:val="0"/>
                                                                                                  <w:marTop w:val="0"/>
                                                                                                  <w:marBottom w:val="0"/>
                                                                                                  <w:divBdr>
                                                                                                    <w:top w:val="none" w:sz="0" w:space="0" w:color="auto"/>
                                                                                                    <w:left w:val="none" w:sz="0" w:space="0" w:color="auto"/>
                                                                                                    <w:bottom w:val="none" w:sz="0" w:space="0" w:color="auto"/>
                                                                                                    <w:right w:val="none" w:sz="0" w:space="0" w:color="auto"/>
                                                                                                  </w:divBdr>
                                                                                                </w:div>
                                                                                                <w:div w:id="2070614302">
                                                                                                  <w:marLeft w:val="0"/>
                                                                                                  <w:marRight w:val="0"/>
                                                                                                  <w:marTop w:val="0"/>
                                                                                                  <w:marBottom w:val="0"/>
                                                                                                  <w:divBdr>
                                                                                                    <w:top w:val="none" w:sz="0" w:space="0" w:color="auto"/>
                                                                                                    <w:left w:val="none" w:sz="0" w:space="0" w:color="auto"/>
                                                                                                    <w:bottom w:val="none" w:sz="0" w:space="0" w:color="auto"/>
                                                                                                    <w:right w:val="none" w:sz="0" w:space="0" w:color="auto"/>
                                                                                                  </w:divBdr>
                                                                                                </w:div>
                                                                                                <w:div w:id="2092465435">
                                                                                                  <w:marLeft w:val="0"/>
                                                                                                  <w:marRight w:val="0"/>
                                                                                                  <w:marTop w:val="0"/>
                                                                                                  <w:marBottom w:val="0"/>
                                                                                                  <w:divBdr>
                                                                                                    <w:top w:val="none" w:sz="0" w:space="0" w:color="auto"/>
                                                                                                    <w:left w:val="none" w:sz="0" w:space="0" w:color="auto"/>
                                                                                                    <w:bottom w:val="none" w:sz="0" w:space="0" w:color="auto"/>
                                                                                                    <w:right w:val="none" w:sz="0" w:space="0" w:color="auto"/>
                                                                                                  </w:divBdr>
                                                                                                </w:div>
                                                                                                <w:div w:id="20935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49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33" Type="http://schemas.microsoft.com/office/2018/08/relationships/commentsExtensible" Target="commentsExtensible.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microsoft.com/office/2016/09/relationships/commentsIds" Target="commentsIds.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secretariat@rtig.org.uk" TargetMode="External"/><Relationship Id="rId28" Type="http://schemas.openxmlformats.org/officeDocument/2006/relationships/image" Target="media/image5.png"/><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4.png"/><Relationship Id="rId30" Type="http://schemas.openxmlformats.org/officeDocument/2006/relationships/comments" Target="comments.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0C3B88347E55E4089F85F7F2429CCE8" ma:contentTypeVersion="18" ma:contentTypeDescription="Create a new document." ma:contentTypeScope="" ma:versionID="b8abbe6f4d8d15bae4827244897eb9ee">
  <xsd:schema xmlns:xsd="http://www.w3.org/2001/XMLSchema" xmlns:xs="http://www.w3.org/2001/XMLSchema" xmlns:p="http://schemas.microsoft.com/office/2006/metadata/properties" xmlns:ns2="d568dac9-e618-4711-acee-1e5461430539" xmlns:ns3="876d8a36-282b-45d6-b4d4-c3a2d09d7fbe" targetNamespace="http://schemas.microsoft.com/office/2006/metadata/properties" ma:root="true" ma:fieldsID="c66f1cd536b6367177e193a0febc4e6f" ns2:_="" ns3:_="">
    <xsd:import namespace="d568dac9-e618-4711-acee-1e5461430539"/>
    <xsd:import namespace="876d8a36-282b-45d6-b4d4-c3a2d09d7f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dac9-e618-4711-acee-1e5461430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66d640-6883-4729-b70a-3e942c3a0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d8a36-282b-45d6-b4d4-c3a2d09d7fb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fe1460-80bc-4624-aaf2-272f0672fc44}" ma:internalName="TaxCatchAll" ma:showField="CatchAllData" ma:web="876d8a36-282b-45d6-b4d4-c3a2d09d7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6d8a36-282b-45d6-b4d4-c3a2d09d7fbe" xsi:nil="true"/>
    <lcf76f155ced4ddcb4097134ff3c332f xmlns="d568dac9-e618-4711-acee-1e54614305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23282-A20D-4726-BBFF-D2F19E77572A}">
  <ds:schemaRefs>
    <ds:schemaRef ds:uri="http://schemas.openxmlformats.org/officeDocument/2006/bibliography"/>
  </ds:schemaRefs>
</ds:datastoreItem>
</file>

<file path=customXml/itemProps2.xml><?xml version="1.0" encoding="utf-8"?>
<ds:datastoreItem xmlns:ds="http://schemas.openxmlformats.org/officeDocument/2006/customXml" ds:itemID="{A01969B4-6B04-4822-AB3F-17950D3F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8dac9-e618-4711-acee-1e5461430539"/>
    <ds:schemaRef ds:uri="876d8a36-282b-45d6-b4d4-c3a2d09d7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D2F5B-23CC-44C4-BFEE-C68C072CFD47}">
  <ds:schemaRefs>
    <ds:schemaRef ds:uri="http://schemas.microsoft.com/office/2006/metadata/properties"/>
    <ds:schemaRef ds:uri="http://schemas.microsoft.com/office/infopath/2007/PartnerControls"/>
    <ds:schemaRef ds:uri="876d8a36-282b-45d6-b4d4-c3a2d09d7fbe"/>
    <ds:schemaRef ds:uri="d568dac9-e618-4711-acee-1e5461430539"/>
  </ds:schemaRefs>
</ds:datastoreItem>
</file>

<file path=customXml/itemProps4.xml><?xml version="1.0" encoding="utf-8"?>
<ds:datastoreItem xmlns:ds="http://schemas.openxmlformats.org/officeDocument/2006/customXml" ds:itemID="{43CA7310-3AD9-40CC-854D-DB930F1BC6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3347</Words>
  <Characters>20104</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CMS to PID Interface Part 3</vt:lpstr>
    </vt:vector>
  </TitlesOfParts>
  <Company>RTIG</Company>
  <LinksUpToDate>false</LinksUpToDate>
  <CharactersWithSpaces>23405</CharactersWithSpaces>
  <SharedDoc>false</SharedDoc>
  <HyperlinkBase>https://www.rtig.org.uk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to PID Interface Part 3</dc:title>
  <dc:subject>RTIGT047 pt 3 CMS to PID Interface</dc:subject>
  <dc:creator>tim.rivett@rtig.org.uk</dc:creator>
  <cp:keywords/>
  <cp:lastModifiedBy>Tim Rivett</cp:lastModifiedBy>
  <cp:revision>34</cp:revision>
  <cp:lastPrinted>2021-12-01T15:54:00Z</cp:lastPrinted>
  <dcterms:created xsi:type="dcterms:W3CDTF">2025-01-21T12:56:00Z</dcterms:created>
  <dcterms:modified xsi:type="dcterms:W3CDTF">2025-09-03T12:15:00Z</dcterms:modified>
  <cp:category>RTIGT047-pt3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2.000</vt:lpwstr>
  </property>
  <property fmtid="{D5CDD505-2E9C-101B-9397-08002B2CF9AE}" pid="3" name="AuthorIds_UIVersion_1024">
    <vt:lpwstr>12</vt:lpwstr>
  </property>
  <property fmtid="{D5CDD505-2E9C-101B-9397-08002B2CF9AE}" pid="4" name="ContentTypeId">
    <vt:lpwstr>0x01010080C3B88347E55E4089F85F7F2429CCE8</vt:lpwstr>
  </property>
  <property fmtid="{D5CDD505-2E9C-101B-9397-08002B2CF9AE}" pid="5" name="MediaServiceImageTags">
    <vt:lpwstr/>
  </property>
</Properties>
</file>